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41DB" w:rsidRDefault="009A41DB">
      <w:pPr>
        <w:spacing w:before="60" w:after="60"/>
      </w:pPr>
      <w:bookmarkStart w:id="0" w:name="_GoBack"/>
      <w:bookmarkEnd w:id="0"/>
    </w:p>
    <w:p w:rsidR="00391482" w:rsidRDefault="00391482">
      <w:pPr>
        <w:spacing w:before="60" w:after="60"/>
      </w:pPr>
    </w:p>
    <w:p w:rsidR="00391482" w:rsidRDefault="00391482">
      <w:pPr>
        <w:spacing w:before="60" w:after="60"/>
      </w:pPr>
    </w:p>
    <w:p w:rsidR="00391482" w:rsidRDefault="00391482">
      <w:pPr>
        <w:spacing w:before="60" w:after="60"/>
      </w:pPr>
    </w:p>
    <w:p w:rsidR="00391482" w:rsidRDefault="00391482">
      <w:pPr>
        <w:spacing w:before="60" w:after="60"/>
      </w:pPr>
    </w:p>
    <w:p w:rsidR="00391482" w:rsidRDefault="00391482">
      <w:pPr>
        <w:spacing w:before="60" w:after="60"/>
      </w:pPr>
    </w:p>
    <w:p w:rsidR="00391482" w:rsidRDefault="00391482">
      <w:pPr>
        <w:spacing w:before="60" w:after="60"/>
      </w:pPr>
    </w:p>
    <w:p w:rsidR="00391482" w:rsidRDefault="00391482">
      <w:pPr>
        <w:spacing w:before="60" w:after="60"/>
      </w:pPr>
    </w:p>
    <w:p w:rsidR="00391482" w:rsidRDefault="00391482">
      <w:pPr>
        <w:spacing w:before="60" w:after="60"/>
      </w:pPr>
    </w:p>
    <w:p w:rsidR="009A41DB" w:rsidRDefault="00AD04A3">
      <w:pPr>
        <w:spacing w:before="80" w:after="80"/>
        <w:jc w:val="center"/>
      </w:pPr>
      <w:r>
        <w:rPr>
          <w:b/>
          <w:bCs/>
          <w:color w:val="145A32"/>
          <w:sz w:val="26"/>
          <w:szCs w:val="26"/>
        </w:rPr>
        <w:t>INTERNAL QUALITY ASSURANCE CELL (IQAC)</w:t>
      </w:r>
    </w:p>
    <w:p w:rsidR="009A41DB" w:rsidRDefault="009A41DB">
      <w:pPr>
        <w:spacing w:before="60" w:after="60"/>
      </w:pPr>
    </w:p>
    <w:p w:rsidR="009A41DB" w:rsidRDefault="009A41DB">
      <w:pPr>
        <w:spacing w:before="60" w:after="60"/>
      </w:pPr>
    </w:p>
    <w:p w:rsidR="00391482" w:rsidRDefault="00391482" w:rsidP="00391482">
      <w:pPr>
        <w:pBdr>
          <w:top w:val="double" w:sz="8" w:space="0" w:color="1E8449"/>
          <w:bottom w:val="double" w:sz="8" w:space="0" w:color="1E8449"/>
        </w:pBdr>
        <w:spacing w:before="200" w:after="100"/>
        <w:jc w:val="center"/>
      </w:pPr>
      <w:r>
        <w:rPr>
          <w:b/>
          <w:bCs/>
          <w:color w:val="1F3864"/>
          <w:sz w:val="42"/>
          <w:szCs w:val="42"/>
        </w:rPr>
        <w:t xml:space="preserve">NAAC </w:t>
      </w:r>
      <w:r>
        <w:rPr>
          <w:b/>
          <w:bCs/>
          <w:color w:val="1F3864"/>
          <w:sz w:val="40"/>
          <w:szCs w:val="40"/>
        </w:rPr>
        <w:t>AQAR</w:t>
      </w:r>
      <w:r>
        <w:t xml:space="preserve"> </w:t>
      </w:r>
      <w:r>
        <w:rPr>
          <w:b/>
          <w:bCs/>
          <w:color w:val="1F3864"/>
          <w:sz w:val="40"/>
          <w:szCs w:val="40"/>
        </w:rPr>
        <w:t xml:space="preserve"> ↔ SSR </w:t>
      </w:r>
      <w:r>
        <w:rPr>
          <w:b/>
          <w:bCs/>
          <w:color w:val="1F3864"/>
          <w:sz w:val="42"/>
          <w:szCs w:val="42"/>
        </w:rPr>
        <w:t xml:space="preserve">  –  SUPPORTING DOCUMENT MANUAL</w:t>
      </w:r>
    </w:p>
    <w:p w:rsidR="009A41DB" w:rsidRDefault="00AD04A3">
      <w:pPr>
        <w:spacing w:before="100" w:after="200"/>
        <w:jc w:val="center"/>
      </w:pPr>
      <w:proofErr w:type="gramStart"/>
      <w:r>
        <w:rPr>
          <w:color w:val="5D6D7E"/>
          <w:sz w:val="24"/>
          <w:szCs w:val="24"/>
        </w:rPr>
        <w:t>SSR  ↔</w:t>
      </w:r>
      <w:proofErr w:type="gramEnd"/>
      <w:r>
        <w:rPr>
          <w:color w:val="5D6D7E"/>
          <w:sz w:val="24"/>
          <w:szCs w:val="24"/>
        </w:rPr>
        <w:t xml:space="preserve">  AQAR Metric Mapping with Required Supporting Documents</w:t>
      </w:r>
    </w:p>
    <w:p w:rsidR="009A41DB" w:rsidRDefault="009A41DB">
      <w:pPr>
        <w:spacing w:before="60" w:after="60"/>
      </w:pPr>
    </w:p>
    <w:p w:rsidR="009A41DB" w:rsidRDefault="009A41DB">
      <w:pPr>
        <w:spacing w:before="60" w:after="60"/>
      </w:pPr>
    </w:p>
    <w:p w:rsidR="009A41DB" w:rsidRDefault="00AD04A3">
      <w:pPr>
        <w:shd w:val="clear" w:color="auto" w:fill="145A32"/>
        <w:spacing w:before="100" w:after="60"/>
        <w:jc w:val="center"/>
      </w:pPr>
      <w:r>
        <w:rPr>
          <w:b/>
          <w:bCs/>
          <w:color w:val="FFFFFF"/>
          <w:sz w:val="30"/>
          <w:szCs w:val="30"/>
        </w:rPr>
        <w:t xml:space="preserve">  CRITERION </w:t>
      </w:r>
      <w:proofErr w:type="gramStart"/>
      <w:r>
        <w:rPr>
          <w:b/>
          <w:bCs/>
          <w:color w:val="FFFFFF"/>
          <w:sz w:val="30"/>
          <w:szCs w:val="30"/>
        </w:rPr>
        <w:t>VII  –</w:t>
      </w:r>
      <w:proofErr w:type="gramEnd"/>
      <w:r>
        <w:rPr>
          <w:b/>
          <w:bCs/>
          <w:color w:val="FFFFFF"/>
          <w:sz w:val="30"/>
          <w:szCs w:val="30"/>
        </w:rPr>
        <w:t xml:space="preserve">  INSTITUTIONAL VALUES AND BEST PRACTICES  </w:t>
      </w:r>
    </w:p>
    <w:p w:rsidR="009A41DB" w:rsidRDefault="00AD04A3">
      <w:pPr>
        <w:shd w:val="clear" w:color="auto" w:fill="D5F5E3"/>
        <w:spacing w:before="60" w:after="60"/>
        <w:jc w:val="center"/>
      </w:pPr>
      <w:r>
        <w:rPr>
          <w:color w:val="145A32"/>
        </w:rPr>
        <w:t xml:space="preserve">  Total Weightage: 100 </w:t>
      </w:r>
      <w:proofErr w:type="gramStart"/>
      <w:r>
        <w:rPr>
          <w:color w:val="145A32"/>
        </w:rPr>
        <w:t>Marks  |</w:t>
      </w:r>
      <w:proofErr w:type="gramEnd"/>
      <w:r>
        <w:rPr>
          <w:color w:val="145A32"/>
        </w:rPr>
        <w:t xml:space="preserve">  For Use by: Criterion VII Coordinator  </w:t>
      </w:r>
    </w:p>
    <w:p w:rsidR="009A41DB" w:rsidRDefault="009A41DB">
      <w:pPr>
        <w:spacing w:before="60" w:after="60"/>
      </w:pPr>
    </w:p>
    <w:p w:rsidR="009A41DB" w:rsidRDefault="009A41DB">
      <w:pPr>
        <w:spacing w:before="60" w:after="60"/>
      </w:pPr>
    </w:p>
    <w:p w:rsidR="00391482" w:rsidRPr="006151BC" w:rsidRDefault="00391482" w:rsidP="00391482">
      <w:pPr>
        <w:spacing w:before="200"/>
        <w:jc w:val="center"/>
        <w:rPr>
          <w:sz w:val="22"/>
        </w:rPr>
      </w:pPr>
      <w:r w:rsidRPr="006151BC">
        <w:rPr>
          <w:b/>
          <w:bCs/>
          <w:color w:val="595959"/>
          <w:sz w:val="22"/>
        </w:rPr>
        <w:t>Prepared by: IQAC, MITS</w:t>
      </w:r>
    </w:p>
    <w:p w:rsidR="00391482" w:rsidRPr="006151BC" w:rsidRDefault="00391482" w:rsidP="00391482">
      <w:pPr>
        <w:spacing w:before="80"/>
        <w:jc w:val="center"/>
        <w:rPr>
          <w:sz w:val="22"/>
        </w:rPr>
      </w:pPr>
      <w:r w:rsidRPr="006151BC">
        <w:rPr>
          <w:color w:val="595959"/>
          <w:sz w:val="22"/>
        </w:rPr>
        <w:t>Applicable to Academic Year (2021-22,2022–23,2023-24,2024-25,2025-26)</w:t>
      </w:r>
    </w:p>
    <w:p w:rsidR="009A41DB" w:rsidRDefault="00AD04A3">
      <w:r>
        <w:br w:type="page"/>
      </w:r>
    </w:p>
    <w:p w:rsidR="009A41DB" w:rsidRDefault="00AD04A3">
      <w:pPr>
        <w:pStyle w:val="Heading1"/>
        <w:pBdr>
          <w:bottom w:val="single" w:sz="6" w:space="4" w:color="145A32"/>
        </w:pBdr>
      </w:pPr>
      <w:r>
        <w:lastRenderedPageBreak/>
        <w:t xml:space="preserve">How to Use This </w:t>
      </w:r>
      <w:proofErr w:type="gramStart"/>
      <w:r>
        <w:t>Manual</w:t>
      </w:r>
      <w:proofErr w:type="gramEnd"/>
    </w:p>
    <w:p w:rsidR="009A41DB" w:rsidRDefault="00AD04A3">
      <w:pPr>
        <w:spacing w:before="80" w:after="80"/>
      </w:pPr>
      <w:r>
        <w:rPr>
          <w:sz w:val="19"/>
          <w:szCs w:val="19"/>
        </w:rPr>
        <w:t>This manual is the complete metric-by-metric reference for the Criterion VII Coordinator. It covers all 3 Key Indicators and 12 SSR metrics mapped to their AQAR counterparts, with exact document requirements drawn from the MITS Supporting Document Manual and the SSR-AQAR Mapping document.</w:t>
      </w:r>
    </w:p>
    <w:p w:rsidR="009A41DB" w:rsidRDefault="009A41DB">
      <w:pPr>
        <w:spacing w:before="60" w:after="60"/>
      </w:pPr>
    </w:p>
    <w:p w:rsidR="009A41DB" w:rsidRDefault="00AD04A3">
      <w:pPr>
        <w:pStyle w:val="ListParagraph"/>
        <w:numPr>
          <w:ilvl w:val="0"/>
          <w:numId w:val="2"/>
        </w:numPr>
        <w:spacing w:before="60" w:after="60"/>
      </w:pPr>
      <w:r>
        <w:rPr>
          <w:sz w:val="19"/>
          <w:szCs w:val="19"/>
        </w:rPr>
        <w:t>Each SSR metric shows: AQAR code, description, weightage, type, and a numbered evidence list</w:t>
      </w:r>
    </w:p>
    <w:p w:rsidR="009A41DB" w:rsidRDefault="00AD04A3">
      <w:pPr>
        <w:pStyle w:val="ListParagraph"/>
        <w:numPr>
          <w:ilvl w:val="0"/>
          <w:numId w:val="2"/>
        </w:numPr>
        <w:spacing w:before="60" w:after="60"/>
      </w:pPr>
      <w:r>
        <w:rPr>
          <w:sz w:val="19"/>
          <w:szCs w:val="19"/>
        </w:rPr>
        <w:t>Pre-formatted specimen tables are provided wherever NAAC requires specific data formats</w:t>
      </w:r>
    </w:p>
    <w:p w:rsidR="009A41DB" w:rsidRDefault="00AD04A3">
      <w:pPr>
        <w:pStyle w:val="ListParagraph"/>
        <w:numPr>
          <w:ilvl w:val="0"/>
          <w:numId w:val="2"/>
        </w:numPr>
        <w:spacing w:before="60" w:after="60"/>
      </w:pPr>
      <w:r>
        <w:rPr>
          <w:sz w:val="19"/>
          <w:szCs w:val="19"/>
        </w:rPr>
        <w:t>Orange NOTE boxes highlight critical NAAC cautions</w:t>
      </w:r>
    </w:p>
    <w:p w:rsidR="009A41DB" w:rsidRDefault="00AD04A3">
      <w:pPr>
        <w:pStyle w:val="ListParagraph"/>
        <w:numPr>
          <w:ilvl w:val="0"/>
          <w:numId w:val="2"/>
        </w:numPr>
        <w:spacing w:before="60" w:after="60"/>
      </w:pPr>
      <w:r>
        <w:rPr>
          <w:sz w:val="19"/>
          <w:szCs w:val="19"/>
        </w:rPr>
        <w:t>Purple OPTIONS boxes show graded response choices (A/B/C/D/E) for multi-select metrics</w:t>
      </w:r>
    </w:p>
    <w:p w:rsidR="009A41DB" w:rsidRDefault="00AD04A3">
      <w:pPr>
        <w:pStyle w:val="ListParagraph"/>
        <w:numPr>
          <w:ilvl w:val="0"/>
          <w:numId w:val="2"/>
        </w:numPr>
        <w:spacing w:before="60" w:after="60"/>
      </w:pPr>
      <w:r>
        <w:rPr>
          <w:sz w:val="19"/>
          <w:szCs w:val="19"/>
        </w:rPr>
        <w:t xml:space="preserve">Green </w:t>
      </w:r>
      <w:proofErr w:type="spellStart"/>
      <w:r>
        <w:rPr>
          <w:sz w:val="19"/>
          <w:szCs w:val="19"/>
        </w:rPr>
        <w:t>QlM</w:t>
      </w:r>
      <w:proofErr w:type="spellEnd"/>
      <w:r>
        <w:rPr>
          <w:sz w:val="19"/>
          <w:szCs w:val="19"/>
        </w:rPr>
        <w:t xml:space="preserve"> boxes show the word-count limit for qualitative descriptions</w:t>
      </w:r>
    </w:p>
    <w:p w:rsidR="009A41DB" w:rsidRDefault="009A41DB">
      <w:pPr>
        <w:spacing w:before="60" w:after="60"/>
      </w:pPr>
    </w:p>
    <w:p w:rsidR="009A41DB" w:rsidRDefault="00AD04A3">
      <w:pPr>
        <w:pBdr>
          <w:left w:val="single" w:sz="10" w:space="6" w:color="145A32"/>
        </w:pBdr>
        <w:shd w:val="clear" w:color="auto" w:fill="D5F5E3"/>
        <w:spacing w:before="100" w:after="100"/>
        <w:ind w:left="240"/>
      </w:pPr>
      <w:proofErr w:type="spellStart"/>
      <w:r>
        <w:rPr>
          <w:b/>
          <w:bCs/>
          <w:color w:val="145A32"/>
        </w:rPr>
        <w:t>QlM</w:t>
      </w:r>
      <w:proofErr w:type="spellEnd"/>
      <w:r>
        <w:rPr>
          <w:sz w:val="19"/>
          <w:szCs w:val="19"/>
        </w:rPr>
        <w:t xml:space="preserve"> = Qualitative </w:t>
      </w:r>
      <w:proofErr w:type="gramStart"/>
      <w:r>
        <w:rPr>
          <w:sz w:val="19"/>
          <w:szCs w:val="19"/>
        </w:rPr>
        <w:t>Metric  |</w:t>
      </w:r>
      <w:proofErr w:type="gramEnd"/>
      <w:r>
        <w:rPr>
          <w:sz w:val="19"/>
          <w:szCs w:val="19"/>
        </w:rPr>
        <w:t xml:space="preserve">  Description within word limit + upload additional info + </w:t>
      </w:r>
      <w:proofErr w:type="spellStart"/>
      <w:r>
        <w:rPr>
          <w:sz w:val="19"/>
          <w:szCs w:val="19"/>
        </w:rPr>
        <w:t>weblink</w:t>
      </w:r>
      <w:proofErr w:type="spellEnd"/>
      <w:r>
        <w:rPr>
          <w:sz w:val="19"/>
          <w:szCs w:val="19"/>
        </w:rPr>
        <w:t xml:space="preserve">          </w:t>
      </w:r>
      <w:r>
        <w:rPr>
          <w:b/>
          <w:bCs/>
          <w:color w:val="BA4A00"/>
        </w:rPr>
        <w:t>QnM</w:t>
      </w:r>
      <w:r>
        <w:rPr>
          <w:sz w:val="19"/>
          <w:szCs w:val="19"/>
        </w:rPr>
        <w:t xml:space="preserve"> = Quantitative Metric  |  NAAC data template + specific documents listed below</w:t>
      </w:r>
    </w:p>
    <w:p w:rsidR="009A41DB" w:rsidRDefault="009A41DB">
      <w:pPr>
        <w:spacing w:before="60" w:after="60"/>
      </w:pPr>
    </w:p>
    <w:p w:rsidR="009A41DB" w:rsidRDefault="00AD04A3">
      <w:pPr>
        <w:pBdr>
          <w:left w:val="single" w:sz="10" w:space="6" w:color="BA4A00"/>
        </w:pBdr>
        <w:shd w:val="clear" w:color="auto" w:fill="FDF0E0"/>
        <w:spacing w:before="120" w:after="120"/>
        <w:ind w:left="240"/>
      </w:pPr>
      <w:r>
        <w:rPr>
          <w:b/>
          <w:bCs/>
          <w:color w:val="BA4A00"/>
          <w:sz w:val="19"/>
          <w:szCs w:val="19"/>
        </w:rPr>
        <w:t xml:space="preserve">NOTE: </w:t>
      </w:r>
      <w:r>
        <w:rPr>
          <w:color w:val="5D6D7E"/>
          <w:sz w:val="19"/>
          <w:szCs w:val="19"/>
        </w:rPr>
        <w:t>CRITERION VII covers Institutional Values and Best Practices (100 marks). Key Indicator 7.1 has 10 sub-metrics covering Gender Equity, Environment, Inclusion, and Human Values. Key Indicator 7.2 (Best Practices — 30 marks) requires TWO best practices described in the NAAC-prescribed template format and hosted on the institutional website. Key Indicator 7.3 (Distinctiveness — 20 marks) requires a 200-word AQAR description and a 1000-word SSR narrative.</w:t>
      </w:r>
    </w:p>
    <w:p w:rsidR="009A41DB" w:rsidRDefault="00AD04A3">
      <w:r>
        <w:br w:type="page"/>
      </w:r>
    </w:p>
    <w:p w:rsidR="009A41DB" w:rsidRDefault="00AD04A3">
      <w:pPr>
        <w:shd w:val="clear" w:color="auto" w:fill="145A32"/>
        <w:spacing w:before="200" w:after="200"/>
        <w:jc w:val="center"/>
      </w:pPr>
      <w:r>
        <w:rPr>
          <w:b/>
          <w:bCs/>
          <w:color w:val="FFFFFF"/>
          <w:sz w:val="30"/>
          <w:szCs w:val="30"/>
        </w:rPr>
        <w:lastRenderedPageBreak/>
        <w:t xml:space="preserve">CRITERION VII – INSTITUTIONAL VALUES AND BEST </w:t>
      </w:r>
      <w:proofErr w:type="gramStart"/>
      <w:r>
        <w:rPr>
          <w:b/>
          <w:bCs/>
          <w:color w:val="FFFFFF"/>
          <w:sz w:val="30"/>
          <w:szCs w:val="30"/>
        </w:rPr>
        <w:t>PRACTICES  (</w:t>
      </w:r>
      <w:proofErr w:type="gramEnd"/>
      <w:r>
        <w:rPr>
          <w:b/>
          <w:bCs/>
          <w:color w:val="FFFFFF"/>
          <w:sz w:val="30"/>
          <w:szCs w:val="30"/>
        </w:rPr>
        <w:t>Total Weightage: 100 Marks)</w:t>
      </w:r>
    </w:p>
    <w:p w:rsidR="009A41DB" w:rsidRDefault="009A41DB">
      <w:pPr>
        <w:spacing w:before="60" w:after="60"/>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5400"/>
        <w:gridCol w:w="1400"/>
      </w:tblGrid>
      <w:tr w:rsidR="009A41DB">
        <w:tc>
          <w:tcPr>
            <w:tcW w:w="220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Key Indicator 7.1</w:t>
            </w:r>
          </w:p>
        </w:tc>
        <w:tc>
          <w:tcPr>
            <w:tcW w:w="540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Institutional Values and Social Responsibilities</w:t>
            </w:r>
          </w:p>
        </w:tc>
        <w:tc>
          <w:tcPr>
            <w:tcW w:w="140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50 Marks</w:t>
            </w:r>
          </w:p>
        </w:tc>
      </w:tr>
    </w:tbl>
    <w:p w:rsidR="009A41DB" w:rsidRDefault="009A41DB">
      <w:pPr>
        <w:spacing w:before="60" w:after="60"/>
      </w:pPr>
    </w:p>
    <w:p w:rsidR="009A41DB" w:rsidRDefault="00AD04A3">
      <w:pPr>
        <w:shd w:val="clear" w:color="auto" w:fill="145A32"/>
        <w:spacing w:before="160" w:after="120"/>
      </w:pPr>
      <w:r>
        <w:rPr>
          <w:b/>
          <w:bCs/>
          <w:color w:val="FFFFFF"/>
          <w:sz w:val="22"/>
          <w:szCs w:val="22"/>
        </w:rPr>
        <w:t xml:space="preserve">  Gender Equity  </w:t>
      </w:r>
    </w:p>
    <w:p w:rsidR="009A41DB" w:rsidRDefault="009A41DB">
      <w:pPr>
        <w:spacing w:before="60" w:after="60"/>
      </w:pPr>
    </w:p>
    <w:p w:rsidR="009A41DB" w:rsidRDefault="00AD04A3">
      <w:pPr>
        <w:spacing w:before="200" w:after="100"/>
      </w:pPr>
      <w:r>
        <w:rPr>
          <w:b/>
          <w:bCs/>
          <w:color w:val="145A32"/>
          <w:sz w:val="22"/>
          <w:szCs w:val="22"/>
        </w:rPr>
        <w:t xml:space="preserve">SSR </w:t>
      </w:r>
      <w:proofErr w:type="gramStart"/>
      <w:r>
        <w:rPr>
          <w:b/>
          <w:bCs/>
          <w:color w:val="145A32"/>
          <w:sz w:val="22"/>
          <w:szCs w:val="22"/>
        </w:rPr>
        <w:t>7.1.1  →</w:t>
      </w:r>
      <w:proofErr w:type="gramEnd"/>
      <w:r>
        <w:rPr>
          <w:b/>
          <w:bCs/>
          <w:color w:val="145A32"/>
          <w:sz w:val="22"/>
          <w:szCs w:val="22"/>
        </w:rPr>
        <w:t xml:space="preserve">  AQAR 7.1.1     [</w:t>
      </w:r>
      <w:proofErr w:type="spellStart"/>
      <w:r>
        <w:rPr>
          <w:b/>
          <w:bCs/>
          <w:color w:val="145A32"/>
          <w:sz w:val="22"/>
          <w:szCs w:val="22"/>
        </w:rPr>
        <w:t>QlM</w:t>
      </w:r>
      <w:proofErr w:type="spellEnd"/>
      <w:r>
        <w:rPr>
          <w:b/>
          <w:bCs/>
          <w:color w:val="145A32"/>
          <w:sz w:val="22"/>
          <w:szCs w:val="22"/>
        </w:rPr>
        <w:t xml:space="preserve"> | Weightage: 5]</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0"/>
        <w:gridCol w:w="1700"/>
        <w:gridCol w:w="5460"/>
        <w:gridCol w:w="940"/>
      </w:tblGrid>
      <w:tr w:rsidR="009A41DB">
        <w:tc>
          <w:tcPr>
            <w:tcW w:w="90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SSR Metric</w:t>
            </w:r>
          </w:p>
        </w:tc>
        <w:tc>
          <w:tcPr>
            <w:tcW w:w="170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AQAR Metric</w:t>
            </w:r>
          </w:p>
        </w:tc>
        <w:tc>
          <w:tcPr>
            <w:tcW w:w="546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Description</w:t>
            </w:r>
          </w:p>
        </w:tc>
        <w:tc>
          <w:tcPr>
            <w:tcW w:w="94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Wt.</w:t>
            </w:r>
          </w:p>
        </w:tc>
      </w:tr>
      <w:tr w:rsidR="009A41DB">
        <w:tc>
          <w:tcPr>
            <w:tcW w:w="9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9A41DB" w:rsidRDefault="00AD04A3">
            <w:r>
              <w:rPr>
                <w:b/>
                <w:bCs/>
                <w:color w:val="145A32"/>
                <w:sz w:val="19"/>
                <w:szCs w:val="19"/>
              </w:rPr>
              <w:t>7.1.1</w:t>
            </w:r>
          </w:p>
        </w:tc>
        <w:tc>
          <w:tcPr>
            <w:tcW w:w="17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9A41DB" w:rsidRDefault="00AD04A3">
            <w:r>
              <w:rPr>
                <w:b/>
                <w:bCs/>
                <w:color w:val="1B3A5C"/>
                <w:sz w:val="18"/>
                <w:szCs w:val="18"/>
              </w:rPr>
              <w:t>7.1.1</w:t>
            </w:r>
          </w:p>
        </w:tc>
        <w:tc>
          <w:tcPr>
            <w:tcW w:w="54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1A1A1A"/>
                <w:sz w:val="18"/>
                <w:szCs w:val="18"/>
              </w:rPr>
              <w:t>Institution has initiated the Gender Audit and measures for the promotion of gender equity during the last five years</w:t>
            </w:r>
          </w:p>
        </w:tc>
        <w:tc>
          <w:tcPr>
            <w:tcW w:w="94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9A41DB" w:rsidRDefault="00AD04A3">
            <w:r>
              <w:rPr>
                <w:b/>
                <w:bCs/>
                <w:color w:val="0D1B2A"/>
                <w:sz w:val="18"/>
                <w:szCs w:val="18"/>
              </w:rPr>
              <w:t>5</w:t>
            </w:r>
          </w:p>
        </w:tc>
      </w:tr>
    </w:tbl>
    <w:p w:rsidR="009A41DB" w:rsidRDefault="009A41DB">
      <w:pPr>
        <w:spacing w:before="60" w:after="60"/>
      </w:pPr>
    </w:p>
    <w:p w:rsidR="009A41DB" w:rsidRDefault="00AD04A3">
      <w:pPr>
        <w:pBdr>
          <w:left w:val="single" w:sz="8" w:space="6" w:color="145A32"/>
        </w:pBdr>
        <w:shd w:val="clear" w:color="auto" w:fill="D5F5E3"/>
        <w:spacing w:before="100" w:after="100"/>
        <w:ind w:left="240"/>
      </w:pPr>
      <w:proofErr w:type="spellStart"/>
      <w:r>
        <w:rPr>
          <w:b/>
          <w:bCs/>
          <w:color w:val="145A32"/>
          <w:sz w:val="19"/>
          <w:szCs w:val="19"/>
        </w:rPr>
        <w:t>QlM</w:t>
      </w:r>
      <w:proofErr w:type="spellEnd"/>
      <w:r>
        <w:rPr>
          <w:b/>
          <w:bCs/>
          <w:color w:val="145A32"/>
          <w:sz w:val="19"/>
          <w:szCs w:val="19"/>
        </w:rPr>
        <w:t xml:space="preserve"> – </w:t>
      </w:r>
      <w:r>
        <w:rPr>
          <w:color w:val="5D6D7E"/>
          <w:sz w:val="18"/>
          <w:szCs w:val="18"/>
        </w:rPr>
        <w:t xml:space="preserve">Write description in maximum 500 </w:t>
      </w:r>
      <w:proofErr w:type="gramStart"/>
      <w:r>
        <w:rPr>
          <w:color w:val="5D6D7E"/>
          <w:sz w:val="18"/>
          <w:szCs w:val="18"/>
        </w:rPr>
        <w:t>words  +</w:t>
      </w:r>
      <w:proofErr w:type="gramEnd"/>
      <w:r>
        <w:rPr>
          <w:color w:val="5D6D7E"/>
          <w:sz w:val="18"/>
          <w:szCs w:val="18"/>
        </w:rPr>
        <w:t xml:space="preserve">  Upload additional info  +  Provide web link</w:t>
      </w:r>
    </w:p>
    <w:p w:rsidR="009A41DB" w:rsidRDefault="009A41DB">
      <w:pPr>
        <w:spacing w:before="60" w:after="60"/>
      </w:pPr>
    </w:p>
    <w:p w:rsidR="009A41DB" w:rsidRDefault="00AD04A3">
      <w:pPr>
        <w:spacing w:before="80" w:after="80"/>
      </w:pPr>
      <w:r>
        <w:rPr>
          <w:b/>
          <w:bCs/>
          <w:color w:val="145A32"/>
          <w:sz w:val="19"/>
          <w:szCs w:val="19"/>
        </w:rPr>
        <w:t>Write description in maximum 500 words covering:</w:t>
      </w:r>
    </w:p>
    <w:p w:rsidR="009A41DB" w:rsidRDefault="00AD04A3">
      <w:pPr>
        <w:pStyle w:val="ListParagraph"/>
        <w:numPr>
          <w:ilvl w:val="0"/>
          <w:numId w:val="2"/>
        </w:numPr>
        <w:spacing w:before="60" w:after="60"/>
      </w:pPr>
      <w:r>
        <w:rPr>
          <w:sz w:val="19"/>
          <w:szCs w:val="19"/>
        </w:rPr>
        <w:t>Gender audit conducted by the institution</w:t>
      </w:r>
    </w:p>
    <w:p w:rsidR="009A41DB" w:rsidRDefault="00AD04A3">
      <w:pPr>
        <w:pStyle w:val="ListParagraph"/>
        <w:numPr>
          <w:ilvl w:val="0"/>
          <w:numId w:val="2"/>
        </w:numPr>
        <w:spacing w:before="60" w:after="60"/>
      </w:pPr>
      <w:r>
        <w:rPr>
          <w:sz w:val="19"/>
          <w:szCs w:val="19"/>
        </w:rPr>
        <w:t>Gender equity and sensitization in curricular activities</w:t>
      </w:r>
    </w:p>
    <w:p w:rsidR="009A41DB" w:rsidRDefault="00AD04A3">
      <w:pPr>
        <w:pStyle w:val="ListParagraph"/>
        <w:numPr>
          <w:ilvl w:val="0"/>
          <w:numId w:val="2"/>
        </w:numPr>
        <w:spacing w:before="60" w:after="60"/>
      </w:pPr>
      <w:r>
        <w:rPr>
          <w:sz w:val="19"/>
          <w:szCs w:val="19"/>
        </w:rPr>
        <w:t>Gender equity and sensitization in co-curricular activities</w:t>
      </w:r>
    </w:p>
    <w:p w:rsidR="009A41DB" w:rsidRDefault="00AD04A3">
      <w:pPr>
        <w:pStyle w:val="ListParagraph"/>
        <w:numPr>
          <w:ilvl w:val="0"/>
          <w:numId w:val="2"/>
        </w:numPr>
        <w:spacing w:before="60" w:after="60"/>
      </w:pPr>
      <w:r>
        <w:rPr>
          <w:sz w:val="19"/>
          <w:szCs w:val="19"/>
        </w:rPr>
        <w:t>Facilities for women on campus</w:t>
      </w:r>
    </w:p>
    <w:p w:rsidR="009A41DB" w:rsidRDefault="009A41DB">
      <w:pPr>
        <w:spacing w:before="60" w:after="60"/>
      </w:pPr>
    </w:p>
    <w:p w:rsidR="009A41DB" w:rsidRDefault="00AD04A3">
      <w:pPr>
        <w:spacing w:before="80" w:after="80"/>
      </w:pPr>
      <w:r>
        <w:rPr>
          <w:b/>
          <w:bCs/>
          <w:sz w:val="19"/>
          <w:szCs w:val="19"/>
        </w:rPr>
        <w:t>Supporting Documents:</w:t>
      </w:r>
    </w:p>
    <w:p w:rsidR="009A41DB" w:rsidRDefault="00AD04A3">
      <w:pPr>
        <w:pStyle w:val="ListParagraph"/>
        <w:numPr>
          <w:ilvl w:val="0"/>
          <w:numId w:val="3"/>
        </w:numPr>
        <w:spacing w:before="60" w:after="60"/>
      </w:pPr>
      <w:r>
        <w:rPr>
          <w:sz w:val="19"/>
          <w:szCs w:val="19"/>
        </w:rPr>
        <w:t>Provide web link for additional information</w:t>
      </w:r>
    </w:p>
    <w:p w:rsidR="009A41DB" w:rsidRDefault="00AD04A3">
      <w:pPr>
        <w:pStyle w:val="ListParagraph"/>
        <w:numPr>
          <w:ilvl w:val="0"/>
          <w:numId w:val="3"/>
        </w:numPr>
        <w:spacing w:before="60" w:after="60"/>
      </w:pPr>
      <w:r>
        <w:rPr>
          <w:sz w:val="19"/>
          <w:szCs w:val="19"/>
        </w:rPr>
        <w:t>Upload any additional information</w:t>
      </w:r>
    </w:p>
    <w:p w:rsidR="009A41DB" w:rsidRDefault="009A41DB">
      <w:pPr>
        <w:spacing w:before="60" w:after="60"/>
      </w:pPr>
    </w:p>
    <w:p w:rsidR="009A41DB" w:rsidRDefault="00AD04A3">
      <w:pPr>
        <w:shd w:val="clear" w:color="auto" w:fill="145A32"/>
        <w:spacing w:before="160" w:after="120"/>
      </w:pPr>
      <w:r>
        <w:rPr>
          <w:b/>
          <w:bCs/>
          <w:color w:val="FFFFFF"/>
          <w:sz w:val="22"/>
          <w:szCs w:val="22"/>
        </w:rPr>
        <w:t xml:space="preserve">  Environmental Consciousness and Sustainability  </w:t>
      </w:r>
    </w:p>
    <w:p w:rsidR="009A41DB" w:rsidRDefault="009A41DB">
      <w:pPr>
        <w:spacing w:before="60" w:after="60"/>
      </w:pPr>
    </w:p>
    <w:p w:rsidR="009A41DB" w:rsidRDefault="00AD04A3">
      <w:pPr>
        <w:spacing w:before="200" w:after="100"/>
      </w:pPr>
      <w:r>
        <w:rPr>
          <w:b/>
          <w:bCs/>
          <w:color w:val="145A32"/>
          <w:sz w:val="22"/>
          <w:szCs w:val="22"/>
        </w:rPr>
        <w:t xml:space="preserve">SSR </w:t>
      </w:r>
      <w:proofErr w:type="gramStart"/>
      <w:r>
        <w:rPr>
          <w:b/>
          <w:bCs/>
          <w:color w:val="145A32"/>
          <w:sz w:val="22"/>
          <w:szCs w:val="22"/>
        </w:rPr>
        <w:t>7.1.2  →</w:t>
      </w:r>
      <w:proofErr w:type="gramEnd"/>
      <w:r>
        <w:rPr>
          <w:b/>
          <w:bCs/>
          <w:color w:val="145A32"/>
          <w:sz w:val="22"/>
          <w:szCs w:val="22"/>
        </w:rPr>
        <w:t xml:space="preserve">  AQAR 7.1.2     [QnM | Weightage: 6]</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0"/>
        <w:gridCol w:w="1700"/>
        <w:gridCol w:w="5460"/>
        <w:gridCol w:w="940"/>
      </w:tblGrid>
      <w:tr w:rsidR="009A41DB">
        <w:tc>
          <w:tcPr>
            <w:tcW w:w="90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SSR Metric</w:t>
            </w:r>
          </w:p>
        </w:tc>
        <w:tc>
          <w:tcPr>
            <w:tcW w:w="170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AQAR Metric</w:t>
            </w:r>
          </w:p>
        </w:tc>
        <w:tc>
          <w:tcPr>
            <w:tcW w:w="546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Description</w:t>
            </w:r>
          </w:p>
        </w:tc>
        <w:tc>
          <w:tcPr>
            <w:tcW w:w="94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Wt.</w:t>
            </w:r>
          </w:p>
        </w:tc>
      </w:tr>
      <w:tr w:rsidR="009A41DB">
        <w:tc>
          <w:tcPr>
            <w:tcW w:w="9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9A41DB" w:rsidRDefault="00AD04A3">
            <w:r>
              <w:rPr>
                <w:b/>
                <w:bCs/>
                <w:color w:val="145A32"/>
                <w:sz w:val="19"/>
                <w:szCs w:val="19"/>
              </w:rPr>
              <w:t>7.1.2</w:t>
            </w:r>
          </w:p>
        </w:tc>
        <w:tc>
          <w:tcPr>
            <w:tcW w:w="17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9A41DB" w:rsidRDefault="00AD04A3">
            <w:r>
              <w:rPr>
                <w:b/>
                <w:bCs/>
                <w:color w:val="1B3A5C"/>
                <w:sz w:val="18"/>
                <w:szCs w:val="18"/>
              </w:rPr>
              <w:t>7.1.2</w:t>
            </w:r>
          </w:p>
        </w:tc>
        <w:tc>
          <w:tcPr>
            <w:tcW w:w="54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1A1A1A"/>
                <w:sz w:val="18"/>
                <w:szCs w:val="18"/>
              </w:rPr>
              <w:t xml:space="preserve">The Institution has facilities for alternate sources of energy and energy conservation: 1. Solar </w:t>
            </w:r>
            <w:proofErr w:type="gramStart"/>
            <w:r>
              <w:rPr>
                <w:color w:val="1A1A1A"/>
                <w:sz w:val="18"/>
                <w:szCs w:val="18"/>
              </w:rPr>
              <w:t>energy  2</w:t>
            </w:r>
            <w:proofErr w:type="gramEnd"/>
            <w:r>
              <w:rPr>
                <w:color w:val="1A1A1A"/>
                <w:sz w:val="18"/>
                <w:szCs w:val="18"/>
              </w:rPr>
              <w:t xml:space="preserve">. Biogas </w:t>
            </w:r>
            <w:proofErr w:type="gramStart"/>
            <w:r>
              <w:rPr>
                <w:color w:val="1A1A1A"/>
                <w:sz w:val="18"/>
                <w:szCs w:val="18"/>
              </w:rPr>
              <w:t>plant  3</w:t>
            </w:r>
            <w:proofErr w:type="gramEnd"/>
            <w:r>
              <w:rPr>
                <w:color w:val="1A1A1A"/>
                <w:sz w:val="18"/>
                <w:szCs w:val="18"/>
              </w:rPr>
              <w:t xml:space="preserve">. Wheeling to the </w:t>
            </w:r>
            <w:proofErr w:type="gramStart"/>
            <w:r>
              <w:rPr>
                <w:color w:val="1A1A1A"/>
                <w:sz w:val="18"/>
                <w:szCs w:val="18"/>
              </w:rPr>
              <w:t>Grid  4</w:t>
            </w:r>
            <w:proofErr w:type="gramEnd"/>
            <w:r>
              <w:rPr>
                <w:color w:val="1A1A1A"/>
                <w:sz w:val="18"/>
                <w:szCs w:val="18"/>
              </w:rPr>
              <w:t xml:space="preserve">. Sensor-based energy </w:t>
            </w:r>
            <w:proofErr w:type="gramStart"/>
            <w:r>
              <w:rPr>
                <w:color w:val="1A1A1A"/>
                <w:sz w:val="18"/>
                <w:szCs w:val="18"/>
              </w:rPr>
              <w:t>conservation  5</w:t>
            </w:r>
            <w:proofErr w:type="gramEnd"/>
            <w:r>
              <w:rPr>
                <w:color w:val="1A1A1A"/>
                <w:sz w:val="18"/>
                <w:szCs w:val="18"/>
              </w:rPr>
              <w:t xml:space="preserve">. Use of LED bulbs/power-efficient </w:t>
            </w:r>
            <w:proofErr w:type="gramStart"/>
            <w:r>
              <w:rPr>
                <w:color w:val="1A1A1A"/>
                <w:sz w:val="18"/>
                <w:szCs w:val="18"/>
              </w:rPr>
              <w:t>equipment  6</w:t>
            </w:r>
            <w:proofErr w:type="gramEnd"/>
            <w:r>
              <w:rPr>
                <w:color w:val="1A1A1A"/>
                <w:sz w:val="18"/>
                <w:szCs w:val="18"/>
              </w:rPr>
              <w:t>. Wind mill or any other clean/green energy</w:t>
            </w:r>
          </w:p>
        </w:tc>
        <w:tc>
          <w:tcPr>
            <w:tcW w:w="94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9A41DB" w:rsidRDefault="00AD04A3">
            <w:r>
              <w:rPr>
                <w:b/>
                <w:bCs/>
                <w:color w:val="0D1B2A"/>
                <w:sz w:val="18"/>
                <w:szCs w:val="18"/>
              </w:rPr>
              <w:t>6</w:t>
            </w:r>
          </w:p>
        </w:tc>
      </w:tr>
    </w:tbl>
    <w:p w:rsidR="009A41DB" w:rsidRDefault="009A41DB">
      <w:pPr>
        <w:spacing w:before="60" w:after="60"/>
      </w:pPr>
    </w:p>
    <w:p w:rsidR="009A41DB" w:rsidRDefault="00AD04A3">
      <w:pPr>
        <w:spacing w:before="80" w:after="80"/>
      </w:pPr>
      <w:r>
        <w:rPr>
          <w:b/>
          <w:bCs/>
          <w:sz w:val="19"/>
          <w:szCs w:val="19"/>
        </w:rPr>
        <w:t>Supporting Documents:</w:t>
      </w:r>
    </w:p>
    <w:p w:rsidR="009A41DB" w:rsidRDefault="00AD04A3" w:rsidP="00CA7192">
      <w:pPr>
        <w:pStyle w:val="ListParagraph"/>
        <w:numPr>
          <w:ilvl w:val="0"/>
          <w:numId w:val="5"/>
        </w:numPr>
        <w:spacing w:before="60" w:after="60"/>
      </w:pPr>
      <w:r>
        <w:rPr>
          <w:sz w:val="19"/>
          <w:szCs w:val="19"/>
        </w:rPr>
        <w:t>Policy documents of the institution</w:t>
      </w:r>
    </w:p>
    <w:p w:rsidR="009A41DB" w:rsidRDefault="00AD04A3" w:rsidP="00CA7192">
      <w:pPr>
        <w:pStyle w:val="ListParagraph"/>
        <w:numPr>
          <w:ilvl w:val="0"/>
          <w:numId w:val="5"/>
        </w:numPr>
        <w:spacing w:before="60" w:after="60"/>
      </w:pPr>
      <w:r>
        <w:rPr>
          <w:sz w:val="19"/>
          <w:szCs w:val="19"/>
        </w:rPr>
        <w:t>Geo-tagged photographs and videos of the facilities — with caption and date — for each selected option</w:t>
      </w:r>
    </w:p>
    <w:p w:rsidR="009A41DB" w:rsidRDefault="00AD04A3" w:rsidP="00CA7192">
      <w:pPr>
        <w:pStyle w:val="ListParagraph"/>
        <w:numPr>
          <w:ilvl w:val="0"/>
          <w:numId w:val="5"/>
        </w:numPr>
        <w:spacing w:before="60" w:after="60"/>
      </w:pPr>
      <w:r>
        <w:rPr>
          <w:sz w:val="19"/>
          <w:szCs w:val="19"/>
        </w:rPr>
        <w:lastRenderedPageBreak/>
        <w:t>Bills for the purchase of equipment for the facilities created under this metric</w:t>
      </w:r>
    </w:p>
    <w:p w:rsidR="009A41DB" w:rsidRDefault="00AD04A3" w:rsidP="00CA7192">
      <w:pPr>
        <w:pStyle w:val="ListParagraph"/>
        <w:numPr>
          <w:ilvl w:val="0"/>
          <w:numId w:val="5"/>
        </w:numPr>
        <w:spacing w:before="60" w:after="60"/>
      </w:pPr>
      <w:r>
        <w:rPr>
          <w:sz w:val="19"/>
          <w:szCs w:val="19"/>
        </w:rPr>
        <w:t>Permission document for connecting to the Grid from the Government/Electricity Authority (if Wheeling to Grid is claimed)</w:t>
      </w:r>
    </w:p>
    <w:p w:rsidR="009A41DB" w:rsidRDefault="00AD04A3" w:rsidP="00CA7192">
      <w:pPr>
        <w:pStyle w:val="ListParagraph"/>
        <w:numPr>
          <w:ilvl w:val="0"/>
          <w:numId w:val="5"/>
        </w:numPr>
        <w:spacing w:before="60" w:after="60"/>
      </w:pPr>
      <w:r>
        <w:rPr>
          <w:sz w:val="19"/>
          <w:szCs w:val="19"/>
        </w:rPr>
        <w:t>Brief report of the facilities provided</w:t>
      </w:r>
    </w:p>
    <w:p w:rsidR="009A41DB" w:rsidRDefault="00AD04A3" w:rsidP="00CA7192">
      <w:pPr>
        <w:pStyle w:val="ListParagraph"/>
        <w:numPr>
          <w:ilvl w:val="0"/>
          <w:numId w:val="5"/>
        </w:numPr>
        <w:spacing w:before="60" w:after="60"/>
      </w:pPr>
      <w:r>
        <w:rPr>
          <w:sz w:val="19"/>
          <w:szCs w:val="19"/>
        </w:rPr>
        <w:t>Circulars</w:t>
      </w:r>
    </w:p>
    <w:p w:rsidR="009A41DB" w:rsidRDefault="00AD04A3" w:rsidP="00CA7192">
      <w:pPr>
        <w:pStyle w:val="ListParagraph"/>
        <w:numPr>
          <w:ilvl w:val="0"/>
          <w:numId w:val="5"/>
        </w:numPr>
        <w:spacing w:before="60" w:after="60"/>
      </w:pPr>
      <w:r>
        <w:rPr>
          <w:sz w:val="19"/>
          <w:szCs w:val="19"/>
        </w:rPr>
        <w:t xml:space="preserve">Videos: (a) Solar Power </w:t>
      </w:r>
      <w:proofErr w:type="gramStart"/>
      <w:r>
        <w:rPr>
          <w:sz w:val="19"/>
          <w:szCs w:val="19"/>
        </w:rPr>
        <w:t>Plant  (</w:t>
      </w:r>
      <w:proofErr w:type="gramEnd"/>
      <w:r>
        <w:rPr>
          <w:sz w:val="19"/>
          <w:szCs w:val="19"/>
        </w:rPr>
        <w:t>b) Automatic Street Light  (c) Automatic Water Pump  (d) Green Campus  (e) Rainwater  (f) Disabled-friendly, barrier-free environment</w:t>
      </w:r>
    </w:p>
    <w:p w:rsidR="009A41DB" w:rsidRDefault="00AD04A3" w:rsidP="00CA7192">
      <w:pPr>
        <w:pStyle w:val="ListParagraph"/>
        <w:numPr>
          <w:ilvl w:val="0"/>
          <w:numId w:val="5"/>
        </w:numPr>
        <w:spacing w:before="60" w:after="60"/>
      </w:pPr>
      <w:r>
        <w:rPr>
          <w:sz w:val="19"/>
          <w:szCs w:val="19"/>
        </w:rPr>
        <w:t>Links for any other relevant documents</w:t>
      </w:r>
    </w:p>
    <w:p w:rsidR="009A41DB" w:rsidRDefault="009A41DB">
      <w:pPr>
        <w:spacing w:before="60" w:after="60"/>
      </w:pPr>
    </w:p>
    <w:p w:rsidR="009A41DB" w:rsidRDefault="00AD04A3">
      <w:pPr>
        <w:pBdr>
          <w:left w:val="single" w:sz="10" w:space="6" w:color="4A235A"/>
        </w:pBdr>
        <w:shd w:val="clear" w:color="auto" w:fill="F5EEF8"/>
        <w:spacing w:before="100" w:after="100"/>
        <w:ind w:left="240"/>
      </w:pPr>
      <w:r>
        <w:rPr>
          <w:b/>
          <w:bCs/>
          <w:color w:val="4A235A"/>
          <w:sz w:val="19"/>
          <w:szCs w:val="19"/>
        </w:rPr>
        <w:t xml:space="preserve">OPTIONS:  </w:t>
      </w:r>
      <w:r>
        <w:rPr>
          <w:sz w:val="19"/>
          <w:szCs w:val="19"/>
        </w:rPr>
        <w:t xml:space="preserve">A = Any 4 or </w:t>
      </w:r>
      <w:proofErr w:type="gramStart"/>
      <w:r>
        <w:rPr>
          <w:sz w:val="19"/>
          <w:szCs w:val="19"/>
        </w:rPr>
        <w:t>more  |</w:t>
      </w:r>
      <w:proofErr w:type="gramEnd"/>
      <w:r>
        <w:rPr>
          <w:sz w:val="19"/>
          <w:szCs w:val="19"/>
        </w:rPr>
        <w:t xml:space="preserve">  B = Any 3  |  C = Any 2  |  D = Any 1  |  E = None</w:t>
      </w:r>
    </w:p>
    <w:p w:rsidR="009A41DB" w:rsidRDefault="009A41DB">
      <w:pPr>
        <w:spacing w:before="60" w:after="60"/>
      </w:pPr>
    </w:p>
    <w:p w:rsidR="009A41DB" w:rsidRDefault="00AD04A3">
      <w:pPr>
        <w:spacing w:before="200" w:after="100"/>
      </w:pPr>
      <w:r>
        <w:rPr>
          <w:b/>
          <w:bCs/>
          <w:color w:val="145A32"/>
          <w:sz w:val="22"/>
          <w:szCs w:val="22"/>
        </w:rPr>
        <w:t xml:space="preserve">SSR </w:t>
      </w:r>
      <w:proofErr w:type="gramStart"/>
      <w:r>
        <w:rPr>
          <w:b/>
          <w:bCs/>
          <w:color w:val="145A32"/>
          <w:sz w:val="22"/>
          <w:szCs w:val="22"/>
        </w:rPr>
        <w:t>7.1.3  →</w:t>
      </w:r>
      <w:proofErr w:type="gramEnd"/>
      <w:r>
        <w:rPr>
          <w:b/>
          <w:bCs/>
          <w:color w:val="145A32"/>
          <w:sz w:val="22"/>
          <w:szCs w:val="22"/>
        </w:rPr>
        <w:t xml:space="preserve">  AQAR 7.1.3     [</w:t>
      </w:r>
      <w:proofErr w:type="spellStart"/>
      <w:r>
        <w:rPr>
          <w:b/>
          <w:bCs/>
          <w:color w:val="145A32"/>
          <w:sz w:val="22"/>
          <w:szCs w:val="22"/>
        </w:rPr>
        <w:t>QlM</w:t>
      </w:r>
      <w:proofErr w:type="spellEnd"/>
      <w:r>
        <w:rPr>
          <w:b/>
          <w:bCs/>
          <w:color w:val="145A32"/>
          <w:sz w:val="22"/>
          <w:szCs w:val="22"/>
        </w:rPr>
        <w:t xml:space="preserve"> | Weightage: 6]</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0"/>
        <w:gridCol w:w="1700"/>
        <w:gridCol w:w="5460"/>
        <w:gridCol w:w="940"/>
      </w:tblGrid>
      <w:tr w:rsidR="009A41DB">
        <w:tc>
          <w:tcPr>
            <w:tcW w:w="90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SSR Metric</w:t>
            </w:r>
          </w:p>
        </w:tc>
        <w:tc>
          <w:tcPr>
            <w:tcW w:w="170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AQAR Metric</w:t>
            </w:r>
          </w:p>
        </w:tc>
        <w:tc>
          <w:tcPr>
            <w:tcW w:w="546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Description</w:t>
            </w:r>
          </w:p>
        </w:tc>
        <w:tc>
          <w:tcPr>
            <w:tcW w:w="94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Wt.</w:t>
            </w:r>
          </w:p>
        </w:tc>
      </w:tr>
      <w:tr w:rsidR="009A41DB">
        <w:tc>
          <w:tcPr>
            <w:tcW w:w="9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9A41DB" w:rsidRDefault="00AD04A3">
            <w:r>
              <w:rPr>
                <w:b/>
                <w:bCs/>
                <w:color w:val="145A32"/>
                <w:sz w:val="19"/>
                <w:szCs w:val="19"/>
              </w:rPr>
              <w:t>7.1.3</w:t>
            </w:r>
          </w:p>
        </w:tc>
        <w:tc>
          <w:tcPr>
            <w:tcW w:w="17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9A41DB" w:rsidRDefault="00AD04A3">
            <w:r>
              <w:rPr>
                <w:b/>
                <w:bCs/>
                <w:color w:val="1B3A5C"/>
                <w:sz w:val="18"/>
                <w:szCs w:val="18"/>
              </w:rPr>
              <w:t>7.1.3</w:t>
            </w:r>
          </w:p>
        </w:tc>
        <w:tc>
          <w:tcPr>
            <w:tcW w:w="54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1A1A1A"/>
                <w:sz w:val="18"/>
                <w:szCs w:val="18"/>
              </w:rPr>
              <w:t>Describe the facilities in the institution for the management of the following types of degradable and non-degradable waste (within maximum 200 words): Solid waste | Liquid waste | Biomedical waste | e-Waste | Waste recycling | Hazardous chemicals and radioactive waste</w:t>
            </w:r>
          </w:p>
        </w:tc>
        <w:tc>
          <w:tcPr>
            <w:tcW w:w="94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9A41DB" w:rsidRDefault="00AD04A3">
            <w:r>
              <w:rPr>
                <w:b/>
                <w:bCs/>
                <w:color w:val="0D1B2A"/>
                <w:sz w:val="18"/>
                <w:szCs w:val="18"/>
              </w:rPr>
              <w:t>6</w:t>
            </w:r>
          </w:p>
        </w:tc>
      </w:tr>
    </w:tbl>
    <w:p w:rsidR="009A41DB" w:rsidRDefault="009A41DB">
      <w:pPr>
        <w:spacing w:before="60" w:after="60"/>
      </w:pPr>
    </w:p>
    <w:p w:rsidR="009A41DB" w:rsidRDefault="00AD04A3">
      <w:pPr>
        <w:pBdr>
          <w:left w:val="single" w:sz="8" w:space="6" w:color="145A32"/>
        </w:pBdr>
        <w:shd w:val="clear" w:color="auto" w:fill="D5F5E3"/>
        <w:spacing w:before="100" w:after="100"/>
        <w:ind w:left="240"/>
      </w:pPr>
      <w:proofErr w:type="spellStart"/>
      <w:r>
        <w:rPr>
          <w:b/>
          <w:bCs/>
          <w:color w:val="145A32"/>
          <w:sz w:val="19"/>
          <w:szCs w:val="19"/>
        </w:rPr>
        <w:t>QlM</w:t>
      </w:r>
      <w:proofErr w:type="spellEnd"/>
      <w:r>
        <w:rPr>
          <w:b/>
          <w:bCs/>
          <w:color w:val="145A32"/>
          <w:sz w:val="19"/>
          <w:szCs w:val="19"/>
        </w:rPr>
        <w:t xml:space="preserve"> – </w:t>
      </w:r>
      <w:r>
        <w:rPr>
          <w:color w:val="5D6D7E"/>
          <w:sz w:val="18"/>
          <w:szCs w:val="18"/>
        </w:rPr>
        <w:t xml:space="preserve">Write description in maximum 200 </w:t>
      </w:r>
      <w:proofErr w:type="gramStart"/>
      <w:r>
        <w:rPr>
          <w:color w:val="5D6D7E"/>
          <w:sz w:val="18"/>
          <w:szCs w:val="18"/>
        </w:rPr>
        <w:t>words  +</w:t>
      </w:r>
      <w:proofErr w:type="gramEnd"/>
      <w:r>
        <w:rPr>
          <w:color w:val="5D6D7E"/>
          <w:sz w:val="18"/>
          <w:szCs w:val="18"/>
        </w:rPr>
        <w:t xml:space="preserve">  Upload additional info  +  Provide web link</w:t>
      </w:r>
    </w:p>
    <w:p w:rsidR="009A41DB" w:rsidRDefault="009A41DB">
      <w:pPr>
        <w:spacing w:before="60" w:after="60"/>
      </w:pPr>
    </w:p>
    <w:p w:rsidR="009A41DB" w:rsidRDefault="00AD04A3">
      <w:pPr>
        <w:spacing w:before="80" w:after="80"/>
      </w:pPr>
      <w:r>
        <w:rPr>
          <w:b/>
          <w:bCs/>
          <w:sz w:val="19"/>
          <w:szCs w:val="19"/>
        </w:rPr>
        <w:t>Supporting Documents:</w:t>
      </w:r>
    </w:p>
    <w:p w:rsidR="009A41DB" w:rsidRDefault="00AD04A3" w:rsidP="00CA7192">
      <w:pPr>
        <w:pStyle w:val="ListParagraph"/>
        <w:numPr>
          <w:ilvl w:val="0"/>
          <w:numId w:val="6"/>
        </w:numPr>
        <w:spacing w:before="60" w:after="60"/>
      </w:pPr>
      <w:r>
        <w:rPr>
          <w:sz w:val="19"/>
          <w:szCs w:val="19"/>
        </w:rPr>
        <w:t>Relevant documents like agreements/</w:t>
      </w:r>
      <w:proofErr w:type="spellStart"/>
      <w:r>
        <w:rPr>
          <w:sz w:val="19"/>
          <w:szCs w:val="19"/>
        </w:rPr>
        <w:t>MoUs</w:t>
      </w:r>
      <w:proofErr w:type="spellEnd"/>
      <w:r>
        <w:rPr>
          <w:sz w:val="19"/>
          <w:szCs w:val="19"/>
        </w:rPr>
        <w:t xml:space="preserve"> with Government and other approved waste management agencies</w:t>
      </w:r>
    </w:p>
    <w:p w:rsidR="009A41DB" w:rsidRDefault="00AD04A3" w:rsidP="00CA7192">
      <w:pPr>
        <w:pStyle w:val="ListParagraph"/>
        <w:numPr>
          <w:ilvl w:val="0"/>
          <w:numId w:val="6"/>
        </w:numPr>
        <w:spacing w:before="60" w:after="60"/>
      </w:pPr>
      <w:r>
        <w:rPr>
          <w:sz w:val="19"/>
          <w:szCs w:val="19"/>
        </w:rPr>
        <w:t>Geo-tagged photographs of the waste management facilities</w:t>
      </w:r>
    </w:p>
    <w:p w:rsidR="009A41DB" w:rsidRDefault="00AD04A3" w:rsidP="00CA7192">
      <w:pPr>
        <w:pStyle w:val="ListParagraph"/>
        <w:numPr>
          <w:ilvl w:val="0"/>
          <w:numId w:val="6"/>
        </w:numPr>
        <w:spacing w:before="60" w:after="60"/>
      </w:pPr>
      <w:r>
        <w:rPr>
          <w:sz w:val="19"/>
          <w:szCs w:val="19"/>
        </w:rPr>
        <w:t>Provide web link for additional information</w:t>
      </w:r>
    </w:p>
    <w:p w:rsidR="009A41DB" w:rsidRDefault="00AD04A3" w:rsidP="00CA7192">
      <w:pPr>
        <w:pStyle w:val="ListParagraph"/>
        <w:numPr>
          <w:ilvl w:val="0"/>
          <w:numId w:val="6"/>
        </w:numPr>
        <w:spacing w:before="60" w:after="60"/>
      </w:pPr>
      <w:r>
        <w:rPr>
          <w:sz w:val="19"/>
          <w:szCs w:val="19"/>
        </w:rPr>
        <w:t>Any other relevant information</w:t>
      </w:r>
    </w:p>
    <w:p w:rsidR="009A41DB" w:rsidRDefault="009A41DB">
      <w:pPr>
        <w:spacing w:before="60" w:after="60"/>
      </w:pPr>
    </w:p>
    <w:p w:rsidR="009A41DB" w:rsidRDefault="00AD04A3">
      <w:pPr>
        <w:spacing w:before="200" w:after="100"/>
      </w:pPr>
      <w:r>
        <w:rPr>
          <w:b/>
          <w:bCs/>
          <w:color w:val="145A32"/>
          <w:sz w:val="22"/>
          <w:szCs w:val="22"/>
        </w:rPr>
        <w:t xml:space="preserve">SSR </w:t>
      </w:r>
      <w:proofErr w:type="gramStart"/>
      <w:r>
        <w:rPr>
          <w:b/>
          <w:bCs/>
          <w:color w:val="145A32"/>
          <w:sz w:val="22"/>
          <w:szCs w:val="22"/>
        </w:rPr>
        <w:t>7.1.4  →</w:t>
      </w:r>
      <w:proofErr w:type="gramEnd"/>
      <w:r>
        <w:rPr>
          <w:b/>
          <w:bCs/>
          <w:color w:val="145A32"/>
          <w:sz w:val="22"/>
          <w:szCs w:val="22"/>
        </w:rPr>
        <w:t xml:space="preserve">  AQAR 7.1.4     [QnM | Weightage: 5]</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0"/>
        <w:gridCol w:w="1700"/>
        <w:gridCol w:w="5460"/>
        <w:gridCol w:w="940"/>
      </w:tblGrid>
      <w:tr w:rsidR="009A41DB">
        <w:tc>
          <w:tcPr>
            <w:tcW w:w="90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SSR Metric</w:t>
            </w:r>
          </w:p>
        </w:tc>
        <w:tc>
          <w:tcPr>
            <w:tcW w:w="170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AQAR Metric</w:t>
            </w:r>
          </w:p>
        </w:tc>
        <w:tc>
          <w:tcPr>
            <w:tcW w:w="546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Description</w:t>
            </w:r>
          </w:p>
        </w:tc>
        <w:tc>
          <w:tcPr>
            <w:tcW w:w="94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Wt.</w:t>
            </w:r>
          </w:p>
        </w:tc>
      </w:tr>
      <w:tr w:rsidR="009A41DB">
        <w:tc>
          <w:tcPr>
            <w:tcW w:w="9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9A41DB" w:rsidRDefault="00AD04A3">
            <w:r>
              <w:rPr>
                <w:b/>
                <w:bCs/>
                <w:color w:val="145A32"/>
                <w:sz w:val="19"/>
                <w:szCs w:val="19"/>
              </w:rPr>
              <w:t>7.1.4</w:t>
            </w:r>
          </w:p>
        </w:tc>
        <w:tc>
          <w:tcPr>
            <w:tcW w:w="17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9A41DB" w:rsidRDefault="00AD04A3">
            <w:r>
              <w:rPr>
                <w:b/>
                <w:bCs/>
                <w:color w:val="1B3A5C"/>
                <w:sz w:val="18"/>
                <w:szCs w:val="18"/>
              </w:rPr>
              <w:t>7.1.4</w:t>
            </w:r>
          </w:p>
        </w:tc>
        <w:tc>
          <w:tcPr>
            <w:tcW w:w="54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1A1A1A"/>
                <w:sz w:val="18"/>
                <w:szCs w:val="18"/>
              </w:rPr>
              <w:t xml:space="preserve">Water conservation facilities available in the Institution: 1. Rain water </w:t>
            </w:r>
            <w:proofErr w:type="gramStart"/>
            <w:r>
              <w:rPr>
                <w:color w:val="1A1A1A"/>
                <w:sz w:val="18"/>
                <w:szCs w:val="18"/>
              </w:rPr>
              <w:t>harvesting  2</w:t>
            </w:r>
            <w:proofErr w:type="gramEnd"/>
            <w:r>
              <w:rPr>
                <w:color w:val="1A1A1A"/>
                <w:sz w:val="18"/>
                <w:szCs w:val="18"/>
              </w:rPr>
              <w:t xml:space="preserve">. </w:t>
            </w:r>
            <w:proofErr w:type="spellStart"/>
            <w:r>
              <w:rPr>
                <w:color w:val="1A1A1A"/>
                <w:sz w:val="18"/>
                <w:szCs w:val="18"/>
              </w:rPr>
              <w:t>Borewell</w:t>
            </w:r>
            <w:proofErr w:type="spellEnd"/>
            <w:r>
              <w:rPr>
                <w:color w:val="1A1A1A"/>
                <w:sz w:val="18"/>
                <w:szCs w:val="18"/>
              </w:rPr>
              <w:t xml:space="preserve">/Open well </w:t>
            </w:r>
            <w:proofErr w:type="gramStart"/>
            <w:r>
              <w:rPr>
                <w:color w:val="1A1A1A"/>
                <w:sz w:val="18"/>
                <w:szCs w:val="18"/>
              </w:rPr>
              <w:t>recharge  3</w:t>
            </w:r>
            <w:proofErr w:type="gramEnd"/>
            <w:r>
              <w:rPr>
                <w:color w:val="1A1A1A"/>
                <w:sz w:val="18"/>
                <w:szCs w:val="18"/>
              </w:rPr>
              <w:t xml:space="preserve">. Construction of tanks and </w:t>
            </w:r>
            <w:proofErr w:type="gramStart"/>
            <w:r>
              <w:rPr>
                <w:color w:val="1A1A1A"/>
                <w:sz w:val="18"/>
                <w:szCs w:val="18"/>
              </w:rPr>
              <w:t>bunds  4</w:t>
            </w:r>
            <w:proofErr w:type="gramEnd"/>
            <w:r>
              <w:rPr>
                <w:color w:val="1A1A1A"/>
                <w:sz w:val="18"/>
                <w:szCs w:val="18"/>
              </w:rPr>
              <w:t xml:space="preserve">. Waste water </w:t>
            </w:r>
            <w:proofErr w:type="gramStart"/>
            <w:r>
              <w:rPr>
                <w:color w:val="1A1A1A"/>
                <w:sz w:val="18"/>
                <w:szCs w:val="18"/>
              </w:rPr>
              <w:t>recycling  5</w:t>
            </w:r>
            <w:proofErr w:type="gramEnd"/>
            <w:r>
              <w:rPr>
                <w:color w:val="1A1A1A"/>
                <w:sz w:val="18"/>
                <w:szCs w:val="18"/>
              </w:rPr>
              <w:t>. Maintenance of water bodies and distribution system</w:t>
            </w:r>
          </w:p>
        </w:tc>
        <w:tc>
          <w:tcPr>
            <w:tcW w:w="94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9A41DB" w:rsidRDefault="00AD04A3">
            <w:r>
              <w:rPr>
                <w:b/>
                <w:bCs/>
                <w:color w:val="0D1B2A"/>
                <w:sz w:val="18"/>
                <w:szCs w:val="18"/>
              </w:rPr>
              <w:t>5</w:t>
            </w:r>
          </w:p>
        </w:tc>
      </w:tr>
    </w:tbl>
    <w:p w:rsidR="009A41DB" w:rsidRDefault="009A41DB">
      <w:pPr>
        <w:spacing w:before="60" w:after="60"/>
      </w:pPr>
    </w:p>
    <w:p w:rsidR="009A41DB" w:rsidRDefault="00AD04A3">
      <w:pPr>
        <w:spacing w:before="80" w:after="80"/>
      </w:pPr>
      <w:r>
        <w:rPr>
          <w:b/>
          <w:bCs/>
          <w:sz w:val="19"/>
          <w:szCs w:val="19"/>
        </w:rPr>
        <w:t>Supporting Documents:</w:t>
      </w:r>
    </w:p>
    <w:p w:rsidR="009A41DB" w:rsidRDefault="00AD04A3" w:rsidP="00CA7192">
      <w:pPr>
        <w:pStyle w:val="ListParagraph"/>
        <w:numPr>
          <w:ilvl w:val="0"/>
          <w:numId w:val="7"/>
        </w:numPr>
        <w:spacing w:before="60" w:after="60"/>
      </w:pPr>
      <w:r>
        <w:rPr>
          <w:sz w:val="19"/>
          <w:szCs w:val="19"/>
        </w:rPr>
        <w:t>Geo-tagged photographs of the water conservation facilities — with caption and date</w:t>
      </w:r>
    </w:p>
    <w:p w:rsidR="009A41DB" w:rsidRDefault="00AD04A3" w:rsidP="00CA7192">
      <w:pPr>
        <w:pStyle w:val="ListParagraph"/>
        <w:numPr>
          <w:ilvl w:val="0"/>
          <w:numId w:val="7"/>
        </w:numPr>
        <w:spacing w:before="60" w:after="60"/>
      </w:pPr>
      <w:r>
        <w:rPr>
          <w:sz w:val="19"/>
          <w:szCs w:val="19"/>
        </w:rPr>
        <w:t>Bills for the purchase of equipment for the facilities created under this metric</w:t>
      </w:r>
    </w:p>
    <w:p w:rsidR="009A41DB" w:rsidRDefault="00AD04A3" w:rsidP="00CA7192">
      <w:pPr>
        <w:pStyle w:val="ListParagraph"/>
        <w:numPr>
          <w:ilvl w:val="0"/>
          <w:numId w:val="7"/>
        </w:numPr>
        <w:spacing w:before="60" w:after="60"/>
      </w:pPr>
      <w:r>
        <w:rPr>
          <w:sz w:val="19"/>
          <w:szCs w:val="19"/>
        </w:rPr>
        <w:t>Green audit reports on water conservation by recognised bodies</w:t>
      </w:r>
    </w:p>
    <w:p w:rsidR="009A41DB" w:rsidRDefault="00AD04A3" w:rsidP="00CA7192">
      <w:pPr>
        <w:pStyle w:val="ListParagraph"/>
        <w:numPr>
          <w:ilvl w:val="0"/>
          <w:numId w:val="7"/>
        </w:numPr>
        <w:spacing w:before="60" w:after="60"/>
      </w:pPr>
      <w:r>
        <w:rPr>
          <w:sz w:val="19"/>
          <w:szCs w:val="19"/>
        </w:rPr>
        <w:t>Links for any other relevant documents</w:t>
      </w:r>
    </w:p>
    <w:p w:rsidR="009A41DB" w:rsidRDefault="009A41DB">
      <w:pPr>
        <w:spacing w:before="60" w:after="60"/>
      </w:pPr>
    </w:p>
    <w:p w:rsidR="009A41DB" w:rsidRDefault="00AD04A3">
      <w:pPr>
        <w:pBdr>
          <w:left w:val="single" w:sz="10" w:space="6" w:color="4A235A"/>
        </w:pBdr>
        <w:shd w:val="clear" w:color="auto" w:fill="F5EEF8"/>
        <w:spacing w:before="100" w:after="100"/>
        <w:ind w:left="240"/>
      </w:pPr>
      <w:r>
        <w:rPr>
          <w:b/>
          <w:bCs/>
          <w:color w:val="4A235A"/>
          <w:sz w:val="19"/>
          <w:szCs w:val="19"/>
        </w:rPr>
        <w:t xml:space="preserve">OPTIONS:  </w:t>
      </w:r>
      <w:r>
        <w:rPr>
          <w:sz w:val="19"/>
          <w:szCs w:val="19"/>
        </w:rPr>
        <w:t xml:space="preserve">A = Any 4 or </w:t>
      </w:r>
      <w:proofErr w:type="gramStart"/>
      <w:r>
        <w:rPr>
          <w:sz w:val="19"/>
          <w:szCs w:val="19"/>
        </w:rPr>
        <w:t>more  |</w:t>
      </w:r>
      <w:proofErr w:type="gramEnd"/>
      <w:r>
        <w:rPr>
          <w:sz w:val="19"/>
          <w:szCs w:val="19"/>
        </w:rPr>
        <w:t xml:space="preserve">  B = Any 3  |  C = Any 2  |  D = Any 1  |  E = None</w:t>
      </w:r>
    </w:p>
    <w:p w:rsidR="009A41DB" w:rsidRDefault="009A41DB">
      <w:pPr>
        <w:spacing w:before="60" w:after="60"/>
      </w:pPr>
    </w:p>
    <w:p w:rsidR="009A41DB" w:rsidRDefault="00AD04A3">
      <w:pPr>
        <w:spacing w:before="200" w:after="100"/>
      </w:pPr>
      <w:r>
        <w:rPr>
          <w:b/>
          <w:bCs/>
          <w:color w:val="145A32"/>
          <w:sz w:val="22"/>
          <w:szCs w:val="22"/>
        </w:rPr>
        <w:t xml:space="preserve">SSR </w:t>
      </w:r>
      <w:proofErr w:type="gramStart"/>
      <w:r>
        <w:rPr>
          <w:b/>
          <w:bCs/>
          <w:color w:val="145A32"/>
          <w:sz w:val="22"/>
          <w:szCs w:val="22"/>
        </w:rPr>
        <w:t>7.1.5  →</w:t>
      </w:r>
      <w:proofErr w:type="gramEnd"/>
      <w:r>
        <w:rPr>
          <w:b/>
          <w:bCs/>
          <w:color w:val="145A32"/>
          <w:sz w:val="22"/>
          <w:szCs w:val="22"/>
        </w:rPr>
        <w:t xml:space="preserve">  AQAR 7.1.5.1     [</w:t>
      </w:r>
      <w:proofErr w:type="spellStart"/>
      <w:r>
        <w:rPr>
          <w:b/>
          <w:bCs/>
          <w:color w:val="145A32"/>
          <w:sz w:val="22"/>
          <w:szCs w:val="22"/>
        </w:rPr>
        <w:t>QlM</w:t>
      </w:r>
      <w:proofErr w:type="spellEnd"/>
      <w:r>
        <w:rPr>
          <w:b/>
          <w:bCs/>
          <w:color w:val="145A32"/>
          <w:sz w:val="22"/>
          <w:szCs w:val="22"/>
        </w:rPr>
        <w:t xml:space="preserve"> | Weightage: 4]</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0"/>
        <w:gridCol w:w="1700"/>
        <w:gridCol w:w="5460"/>
        <w:gridCol w:w="940"/>
      </w:tblGrid>
      <w:tr w:rsidR="009A41DB">
        <w:tc>
          <w:tcPr>
            <w:tcW w:w="90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SSR Metric</w:t>
            </w:r>
          </w:p>
        </w:tc>
        <w:tc>
          <w:tcPr>
            <w:tcW w:w="170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AQAR Metric</w:t>
            </w:r>
          </w:p>
        </w:tc>
        <w:tc>
          <w:tcPr>
            <w:tcW w:w="546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Description</w:t>
            </w:r>
          </w:p>
        </w:tc>
        <w:tc>
          <w:tcPr>
            <w:tcW w:w="94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Wt.</w:t>
            </w:r>
          </w:p>
        </w:tc>
      </w:tr>
      <w:tr w:rsidR="009A41DB">
        <w:tc>
          <w:tcPr>
            <w:tcW w:w="9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9A41DB" w:rsidRDefault="00AD04A3">
            <w:r>
              <w:rPr>
                <w:b/>
                <w:bCs/>
                <w:color w:val="145A32"/>
                <w:sz w:val="19"/>
                <w:szCs w:val="19"/>
              </w:rPr>
              <w:t>7.1.5</w:t>
            </w:r>
          </w:p>
        </w:tc>
        <w:tc>
          <w:tcPr>
            <w:tcW w:w="17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9A41DB" w:rsidRDefault="00AD04A3">
            <w:r>
              <w:rPr>
                <w:b/>
                <w:bCs/>
                <w:color w:val="1B3A5C"/>
                <w:sz w:val="18"/>
                <w:szCs w:val="18"/>
              </w:rPr>
              <w:t>7.1.5.1</w:t>
            </w:r>
          </w:p>
        </w:tc>
        <w:tc>
          <w:tcPr>
            <w:tcW w:w="54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1A1A1A"/>
                <w:sz w:val="18"/>
                <w:szCs w:val="18"/>
              </w:rPr>
              <w:t xml:space="preserve">The institutional initiatives for greening the campus: 1. Restricted entry of </w:t>
            </w:r>
            <w:proofErr w:type="gramStart"/>
            <w:r>
              <w:rPr>
                <w:color w:val="1A1A1A"/>
                <w:sz w:val="18"/>
                <w:szCs w:val="18"/>
              </w:rPr>
              <w:t>automobiles  2</w:t>
            </w:r>
            <w:proofErr w:type="gramEnd"/>
            <w:r>
              <w:rPr>
                <w:color w:val="1A1A1A"/>
                <w:sz w:val="18"/>
                <w:szCs w:val="18"/>
              </w:rPr>
              <w:t xml:space="preserve">. Use of bicycles/Battery-powered </w:t>
            </w:r>
            <w:proofErr w:type="gramStart"/>
            <w:r>
              <w:rPr>
                <w:color w:val="1A1A1A"/>
                <w:sz w:val="18"/>
                <w:szCs w:val="18"/>
              </w:rPr>
              <w:t>vehicles  3</w:t>
            </w:r>
            <w:proofErr w:type="gramEnd"/>
            <w:r>
              <w:rPr>
                <w:color w:val="1A1A1A"/>
                <w:sz w:val="18"/>
                <w:szCs w:val="18"/>
              </w:rPr>
              <w:t xml:space="preserve">. Pedestrian-friendly </w:t>
            </w:r>
            <w:proofErr w:type="gramStart"/>
            <w:r>
              <w:rPr>
                <w:color w:val="1A1A1A"/>
                <w:sz w:val="18"/>
                <w:szCs w:val="18"/>
              </w:rPr>
              <w:t>pathways  4</w:t>
            </w:r>
            <w:proofErr w:type="gramEnd"/>
            <w:r>
              <w:rPr>
                <w:color w:val="1A1A1A"/>
                <w:sz w:val="18"/>
                <w:szCs w:val="18"/>
              </w:rPr>
              <w:t>. Ban on use of plastic</w:t>
            </w:r>
          </w:p>
        </w:tc>
        <w:tc>
          <w:tcPr>
            <w:tcW w:w="94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9A41DB" w:rsidRDefault="00AD04A3">
            <w:r>
              <w:rPr>
                <w:b/>
                <w:bCs/>
                <w:color w:val="0D1B2A"/>
                <w:sz w:val="18"/>
                <w:szCs w:val="18"/>
              </w:rPr>
              <w:t>4</w:t>
            </w:r>
          </w:p>
        </w:tc>
      </w:tr>
    </w:tbl>
    <w:p w:rsidR="009A41DB" w:rsidRDefault="009A41DB">
      <w:pPr>
        <w:spacing w:before="60" w:after="60"/>
      </w:pPr>
    </w:p>
    <w:p w:rsidR="009A41DB" w:rsidRDefault="00AD04A3">
      <w:pPr>
        <w:pBdr>
          <w:left w:val="single" w:sz="8" w:space="6" w:color="145A32"/>
        </w:pBdr>
        <w:shd w:val="clear" w:color="auto" w:fill="D5F5E3"/>
        <w:spacing w:before="100" w:after="100"/>
        <w:ind w:left="240"/>
      </w:pPr>
      <w:proofErr w:type="spellStart"/>
      <w:r>
        <w:rPr>
          <w:b/>
          <w:bCs/>
          <w:color w:val="145A32"/>
          <w:sz w:val="19"/>
          <w:szCs w:val="19"/>
        </w:rPr>
        <w:t>QlM</w:t>
      </w:r>
      <w:proofErr w:type="spellEnd"/>
      <w:r>
        <w:rPr>
          <w:b/>
          <w:bCs/>
          <w:color w:val="145A32"/>
          <w:sz w:val="19"/>
          <w:szCs w:val="19"/>
        </w:rPr>
        <w:t xml:space="preserve"> – </w:t>
      </w:r>
      <w:r>
        <w:rPr>
          <w:color w:val="5D6D7E"/>
          <w:sz w:val="18"/>
          <w:szCs w:val="18"/>
        </w:rPr>
        <w:t xml:space="preserve">Write description in maximum 500 </w:t>
      </w:r>
      <w:proofErr w:type="gramStart"/>
      <w:r>
        <w:rPr>
          <w:color w:val="5D6D7E"/>
          <w:sz w:val="18"/>
          <w:szCs w:val="18"/>
        </w:rPr>
        <w:t>words  +</w:t>
      </w:r>
      <w:proofErr w:type="gramEnd"/>
      <w:r>
        <w:rPr>
          <w:color w:val="5D6D7E"/>
          <w:sz w:val="18"/>
          <w:szCs w:val="18"/>
        </w:rPr>
        <w:t xml:space="preserve">  Upload additional info  +  Provide web link</w:t>
      </w:r>
    </w:p>
    <w:p w:rsidR="009A41DB" w:rsidRDefault="009A41DB">
      <w:pPr>
        <w:spacing w:before="60" w:after="60"/>
      </w:pPr>
    </w:p>
    <w:p w:rsidR="009A41DB" w:rsidRDefault="00AD04A3">
      <w:pPr>
        <w:spacing w:before="80" w:after="80"/>
      </w:pPr>
      <w:r>
        <w:rPr>
          <w:b/>
          <w:bCs/>
          <w:color w:val="145A32"/>
          <w:sz w:val="19"/>
          <w:szCs w:val="19"/>
        </w:rPr>
        <w:t>Write description in maximum 500 words covering:</w:t>
      </w:r>
    </w:p>
    <w:p w:rsidR="009A41DB" w:rsidRDefault="00AD04A3">
      <w:pPr>
        <w:pStyle w:val="ListParagraph"/>
        <w:numPr>
          <w:ilvl w:val="0"/>
          <w:numId w:val="2"/>
        </w:numPr>
        <w:spacing w:before="60" w:after="60"/>
      </w:pPr>
      <w:r>
        <w:rPr>
          <w:sz w:val="19"/>
          <w:szCs w:val="19"/>
        </w:rPr>
        <w:t>Restricted entry of automobiles on campus</w:t>
      </w:r>
    </w:p>
    <w:p w:rsidR="009A41DB" w:rsidRDefault="00AD04A3">
      <w:pPr>
        <w:pStyle w:val="ListParagraph"/>
        <w:numPr>
          <w:ilvl w:val="0"/>
          <w:numId w:val="2"/>
        </w:numPr>
        <w:spacing w:before="60" w:after="60"/>
      </w:pPr>
      <w:r>
        <w:rPr>
          <w:sz w:val="19"/>
          <w:szCs w:val="19"/>
        </w:rPr>
        <w:t>Use of bicycles/battery-powered vehicles</w:t>
      </w:r>
    </w:p>
    <w:p w:rsidR="009A41DB" w:rsidRDefault="00AD04A3">
      <w:pPr>
        <w:pStyle w:val="ListParagraph"/>
        <w:numPr>
          <w:ilvl w:val="0"/>
          <w:numId w:val="2"/>
        </w:numPr>
        <w:spacing w:before="60" w:after="60"/>
      </w:pPr>
      <w:r>
        <w:rPr>
          <w:sz w:val="19"/>
          <w:szCs w:val="19"/>
        </w:rPr>
        <w:t>Pedestrian-friendly pathways</w:t>
      </w:r>
    </w:p>
    <w:p w:rsidR="009A41DB" w:rsidRDefault="00AD04A3">
      <w:pPr>
        <w:pStyle w:val="ListParagraph"/>
        <w:numPr>
          <w:ilvl w:val="0"/>
          <w:numId w:val="2"/>
        </w:numPr>
        <w:spacing w:before="60" w:after="60"/>
      </w:pPr>
      <w:r>
        <w:rPr>
          <w:sz w:val="19"/>
          <w:szCs w:val="19"/>
        </w:rPr>
        <w:t>Ban on use of plastic</w:t>
      </w:r>
    </w:p>
    <w:p w:rsidR="009A41DB" w:rsidRDefault="00AD04A3">
      <w:pPr>
        <w:pStyle w:val="ListParagraph"/>
        <w:numPr>
          <w:ilvl w:val="0"/>
          <w:numId w:val="2"/>
        </w:numPr>
        <w:spacing w:before="60" w:after="60"/>
      </w:pPr>
      <w:r>
        <w:rPr>
          <w:sz w:val="19"/>
          <w:szCs w:val="19"/>
        </w:rPr>
        <w:t>Landscaping with trees and plants</w:t>
      </w:r>
    </w:p>
    <w:p w:rsidR="009A41DB" w:rsidRDefault="009A41DB">
      <w:pPr>
        <w:spacing w:before="60" w:after="60"/>
      </w:pPr>
    </w:p>
    <w:p w:rsidR="009A41DB" w:rsidRDefault="00AD04A3">
      <w:pPr>
        <w:spacing w:before="80" w:after="80"/>
      </w:pPr>
      <w:r>
        <w:rPr>
          <w:b/>
          <w:bCs/>
          <w:sz w:val="19"/>
          <w:szCs w:val="19"/>
        </w:rPr>
        <w:t>Supporting Documents:</w:t>
      </w:r>
    </w:p>
    <w:p w:rsidR="009A41DB" w:rsidRDefault="00AD04A3" w:rsidP="00CA7192">
      <w:pPr>
        <w:pStyle w:val="ListParagraph"/>
        <w:numPr>
          <w:ilvl w:val="0"/>
          <w:numId w:val="8"/>
        </w:numPr>
        <w:spacing w:before="60" w:after="60"/>
      </w:pPr>
      <w:r>
        <w:rPr>
          <w:sz w:val="19"/>
          <w:szCs w:val="19"/>
        </w:rPr>
        <w:t>Policy document on green campus/plastic-free campus</w:t>
      </w:r>
    </w:p>
    <w:p w:rsidR="009A41DB" w:rsidRDefault="00AD04A3" w:rsidP="00CA7192">
      <w:pPr>
        <w:pStyle w:val="ListParagraph"/>
        <w:numPr>
          <w:ilvl w:val="0"/>
          <w:numId w:val="8"/>
        </w:numPr>
        <w:spacing w:before="60" w:after="60"/>
      </w:pPr>
      <w:r>
        <w:rPr>
          <w:sz w:val="19"/>
          <w:szCs w:val="19"/>
        </w:rPr>
        <w:t>Geo-tagged photographs/videos of the facilities</w:t>
      </w:r>
    </w:p>
    <w:p w:rsidR="009A41DB" w:rsidRDefault="00AD04A3" w:rsidP="00CA7192">
      <w:pPr>
        <w:pStyle w:val="ListParagraph"/>
        <w:numPr>
          <w:ilvl w:val="0"/>
          <w:numId w:val="8"/>
        </w:numPr>
        <w:spacing w:before="60" w:after="60"/>
      </w:pPr>
      <w:r>
        <w:rPr>
          <w:sz w:val="19"/>
          <w:szCs w:val="19"/>
        </w:rPr>
        <w:t>Circulars and report of activities for the implementation of each green initiative</w:t>
      </w:r>
    </w:p>
    <w:p w:rsidR="009A41DB" w:rsidRDefault="00AD04A3" w:rsidP="00CA7192">
      <w:pPr>
        <w:pStyle w:val="ListParagraph"/>
        <w:numPr>
          <w:ilvl w:val="0"/>
          <w:numId w:val="8"/>
        </w:numPr>
        <w:spacing w:before="60" w:after="60"/>
      </w:pPr>
      <w:r>
        <w:rPr>
          <w:sz w:val="19"/>
          <w:szCs w:val="19"/>
        </w:rPr>
        <w:t>Links for any other relevant documents</w:t>
      </w:r>
    </w:p>
    <w:p w:rsidR="009A41DB" w:rsidRDefault="009A41DB">
      <w:pPr>
        <w:spacing w:before="60" w:after="60"/>
      </w:pPr>
    </w:p>
    <w:p w:rsidR="009A41DB" w:rsidRDefault="00AD04A3">
      <w:pPr>
        <w:spacing w:before="200" w:after="100"/>
      </w:pPr>
      <w:r>
        <w:rPr>
          <w:b/>
          <w:bCs/>
          <w:color w:val="145A32"/>
          <w:sz w:val="22"/>
          <w:szCs w:val="22"/>
        </w:rPr>
        <w:t xml:space="preserve">SSR </w:t>
      </w:r>
      <w:proofErr w:type="gramStart"/>
      <w:r>
        <w:rPr>
          <w:b/>
          <w:bCs/>
          <w:color w:val="145A32"/>
          <w:sz w:val="22"/>
          <w:szCs w:val="22"/>
        </w:rPr>
        <w:t>7.1.6  →</w:t>
      </w:r>
      <w:proofErr w:type="gramEnd"/>
      <w:r>
        <w:rPr>
          <w:b/>
          <w:bCs/>
          <w:color w:val="145A32"/>
          <w:sz w:val="22"/>
          <w:szCs w:val="22"/>
        </w:rPr>
        <w:t xml:space="preserve">  AQAR 7.1.6.1     [QnM | Weightage: 5]</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0"/>
        <w:gridCol w:w="1700"/>
        <w:gridCol w:w="5460"/>
        <w:gridCol w:w="940"/>
      </w:tblGrid>
      <w:tr w:rsidR="009A41DB">
        <w:tc>
          <w:tcPr>
            <w:tcW w:w="90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SSR Metric</w:t>
            </w:r>
          </w:p>
        </w:tc>
        <w:tc>
          <w:tcPr>
            <w:tcW w:w="170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AQAR Metric</w:t>
            </w:r>
          </w:p>
        </w:tc>
        <w:tc>
          <w:tcPr>
            <w:tcW w:w="546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Description</w:t>
            </w:r>
          </w:p>
        </w:tc>
        <w:tc>
          <w:tcPr>
            <w:tcW w:w="94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Wt.</w:t>
            </w:r>
          </w:p>
        </w:tc>
      </w:tr>
      <w:tr w:rsidR="009A41DB">
        <w:tc>
          <w:tcPr>
            <w:tcW w:w="9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9A41DB" w:rsidRDefault="00AD04A3">
            <w:r>
              <w:rPr>
                <w:b/>
                <w:bCs/>
                <w:color w:val="145A32"/>
                <w:sz w:val="19"/>
                <w:szCs w:val="19"/>
              </w:rPr>
              <w:t>7.1.6</w:t>
            </w:r>
          </w:p>
        </w:tc>
        <w:tc>
          <w:tcPr>
            <w:tcW w:w="17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9A41DB" w:rsidRDefault="00AD04A3">
            <w:r>
              <w:rPr>
                <w:b/>
                <w:bCs/>
                <w:color w:val="1B3A5C"/>
                <w:sz w:val="18"/>
                <w:szCs w:val="18"/>
              </w:rPr>
              <w:t>7.1.6.1</w:t>
            </w:r>
          </w:p>
        </w:tc>
        <w:tc>
          <w:tcPr>
            <w:tcW w:w="54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1A1A1A"/>
                <w:sz w:val="18"/>
                <w:szCs w:val="18"/>
              </w:rPr>
              <w:t xml:space="preserve">Quality audits on environment and energy regularly undertaken by the institution: 1. Green audit / Environmental </w:t>
            </w:r>
            <w:proofErr w:type="gramStart"/>
            <w:r>
              <w:rPr>
                <w:color w:val="1A1A1A"/>
                <w:sz w:val="18"/>
                <w:szCs w:val="18"/>
              </w:rPr>
              <w:t>audit  2</w:t>
            </w:r>
            <w:proofErr w:type="gramEnd"/>
            <w:r>
              <w:rPr>
                <w:color w:val="1A1A1A"/>
                <w:sz w:val="18"/>
                <w:szCs w:val="18"/>
              </w:rPr>
              <w:t xml:space="preserve">. Energy </w:t>
            </w:r>
            <w:proofErr w:type="gramStart"/>
            <w:r>
              <w:rPr>
                <w:color w:val="1A1A1A"/>
                <w:sz w:val="18"/>
                <w:szCs w:val="18"/>
              </w:rPr>
              <w:t>audit  3</w:t>
            </w:r>
            <w:proofErr w:type="gramEnd"/>
            <w:r>
              <w:rPr>
                <w:color w:val="1A1A1A"/>
                <w:sz w:val="18"/>
                <w:szCs w:val="18"/>
              </w:rPr>
              <w:t>. Clean and green campus recognitions/</w:t>
            </w:r>
            <w:proofErr w:type="gramStart"/>
            <w:r>
              <w:rPr>
                <w:color w:val="1A1A1A"/>
                <w:sz w:val="18"/>
                <w:szCs w:val="18"/>
              </w:rPr>
              <w:t>awards  4</w:t>
            </w:r>
            <w:proofErr w:type="gramEnd"/>
            <w:r>
              <w:rPr>
                <w:color w:val="1A1A1A"/>
                <w:sz w:val="18"/>
                <w:szCs w:val="18"/>
              </w:rPr>
              <w:t>. Beyond-campus environmental promotion and sustainability activities</w:t>
            </w:r>
          </w:p>
        </w:tc>
        <w:tc>
          <w:tcPr>
            <w:tcW w:w="94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9A41DB" w:rsidRDefault="00AD04A3">
            <w:r>
              <w:rPr>
                <w:b/>
                <w:bCs/>
                <w:color w:val="0D1B2A"/>
                <w:sz w:val="18"/>
                <w:szCs w:val="18"/>
              </w:rPr>
              <w:t>5</w:t>
            </w:r>
          </w:p>
        </w:tc>
      </w:tr>
    </w:tbl>
    <w:p w:rsidR="009A41DB" w:rsidRDefault="009A41DB">
      <w:pPr>
        <w:spacing w:before="60" w:after="60"/>
      </w:pPr>
    </w:p>
    <w:p w:rsidR="009A41DB" w:rsidRDefault="00AD04A3">
      <w:pPr>
        <w:spacing w:before="80" w:after="80"/>
      </w:pPr>
      <w:r>
        <w:rPr>
          <w:b/>
          <w:bCs/>
          <w:sz w:val="19"/>
          <w:szCs w:val="19"/>
        </w:rPr>
        <w:t>Supporting Documents:</w:t>
      </w:r>
    </w:p>
    <w:p w:rsidR="009A41DB" w:rsidRDefault="00AD04A3" w:rsidP="00CA7192">
      <w:pPr>
        <w:pStyle w:val="ListParagraph"/>
        <w:numPr>
          <w:ilvl w:val="0"/>
          <w:numId w:val="9"/>
        </w:numPr>
        <w:spacing w:before="60" w:after="60"/>
      </w:pPr>
      <w:r>
        <w:rPr>
          <w:sz w:val="19"/>
          <w:szCs w:val="19"/>
        </w:rPr>
        <w:t>Institutional data in the prescribed format (data template)</w:t>
      </w:r>
    </w:p>
    <w:p w:rsidR="009A41DB" w:rsidRDefault="00AD04A3" w:rsidP="00CA7192">
      <w:pPr>
        <w:pStyle w:val="ListParagraph"/>
        <w:numPr>
          <w:ilvl w:val="0"/>
          <w:numId w:val="9"/>
        </w:numPr>
        <w:spacing w:before="60" w:after="60"/>
      </w:pPr>
      <w:r>
        <w:rPr>
          <w:sz w:val="19"/>
          <w:szCs w:val="19"/>
        </w:rPr>
        <w:t>Policy document on environment and energy usage</w:t>
      </w:r>
    </w:p>
    <w:p w:rsidR="009A41DB" w:rsidRDefault="00AD04A3" w:rsidP="00CA7192">
      <w:pPr>
        <w:pStyle w:val="ListParagraph"/>
        <w:numPr>
          <w:ilvl w:val="0"/>
          <w:numId w:val="9"/>
        </w:numPr>
        <w:spacing w:before="60" w:after="60"/>
      </w:pPr>
      <w:r>
        <w:rPr>
          <w:sz w:val="19"/>
          <w:szCs w:val="19"/>
        </w:rPr>
        <w:t>Certificate from the auditing agency</w:t>
      </w:r>
    </w:p>
    <w:p w:rsidR="009A41DB" w:rsidRDefault="00AD04A3" w:rsidP="00CA7192">
      <w:pPr>
        <w:pStyle w:val="ListParagraph"/>
        <w:numPr>
          <w:ilvl w:val="0"/>
          <w:numId w:val="9"/>
        </w:numPr>
        <w:spacing w:before="60" w:after="60"/>
      </w:pPr>
      <w:r>
        <w:rPr>
          <w:sz w:val="19"/>
          <w:szCs w:val="19"/>
        </w:rPr>
        <w:t>Certificates of awards received from recognised agencies (if any)</w:t>
      </w:r>
    </w:p>
    <w:p w:rsidR="009A41DB" w:rsidRDefault="00AD04A3" w:rsidP="00CA7192">
      <w:pPr>
        <w:pStyle w:val="ListParagraph"/>
        <w:numPr>
          <w:ilvl w:val="0"/>
          <w:numId w:val="9"/>
        </w:numPr>
        <w:spacing w:before="60" w:after="60"/>
      </w:pPr>
      <w:r>
        <w:rPr>
          <w:sz w:val="19"/>
          <w:szCs w:val="19"/>
        </w:rPr>
        <w:t>Report on environmental promotion and sustainability activities conducted beyond campus — with geo-tagged photographs with caption and date</w:t>
      </w:r>
    </w:p>
    <w:p w:rsidR="009A41DB" w:rsidRDefault="00AD04A3" w:rsidP="00CA7192">
      <w:pPr>
        <w:pStyle w:val="ListParagraph"/>
        <w:numPr>
          <w:ilvl w:val="0"/>
          <w:numId w:val="9"/>
        </w:numPr>
        <w:spacing w:before="60" w:after="60"/>
      </w:pPr>
      <w:r>
        <w:rPr>
          <w:sz w:val="19"/>
          <w:szCs w:val="19"/>
        </w:rPr>
        <w:t>Green audit/environmental audit report from recognised bodies</w:t>
      </w:r>
    </w:p>
    <w:p w:rsidR="009A41DB" w:rsidRDefault="009A41DB">
      <w:pPr>
        <w:spacing w:before="60" w:after="60"/>
      </w:pPr>
    </w:p>
    <w:p w:rsidR="009A41DB" w:rsidRDefault="00AD04A3">
      <w:pPr>
        <w:spacing w:before="80" w:after="80"/>
      </w:pPr>
      <w:r>
        <w:rPr>
          <w:b/>
          <w:bCs/>
          <w:color w:val="145A32"/>
          <w:sz w:val="19"/>
          <w:szCs w:val="19"/>
        </w:rPr>
        <w:t>Beyond-Campus Clean and Green Initiatives — Fill this activity table:</w:t>
      </w:r>
    </w:p>
    <w:p w:rsidR="009A41DB" w:rsidRDefault="009A41DB">
      <w:pPr>
        <w:spacing w:before="60" w:after="60"/>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96"/>
        <w:gridCol w:w="4151"/>
        <w:gridCol w:w="1584"/>
        <w:gridCol w:w="2569"/>
      </w:tblGrid>
      <w:tr w:rsidR="009A41DB">
        <w:tc>
          <w:tcPr>
            <w:tcW w:w="60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proofErr w:type="spellStart"/>
            <w:r>
              <w:rPr>
                <w:b/>
                <w:bCs/>
                <w:color w:val="FFFFFF"/>
              </w:rPr>
              <w:lastRenderedPageBreak/>
              <w:t>S.No</w:t>
            </w:r>
            <w:proofErr w:type="spellEnd"/>
          </w:p>
        </w:tc>
        <w:tc>
          <w:tcPr>
            <w:tcW w:w="420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Description</w:t>
            </w:r>
          </w:p>
        </w:tc>
        <w:tc>
          <w:tcPr>
            <w:tcW w:w="160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Date</w:t>
            </w:r>
          </w:p>
        </w:tc>
        <w:tc>
          <w:tcPr>
            <w:tcW w:w="260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Venue</w:t>
            </w:r>
          </w:p>
        </w:tc>
      </w:tr>
      <w:tr w:rsidR="009A41DB">
        <w:tc>
          <w:tcPr>
            <w:tcW w:w="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1A1A1A"/>
                <w:sz w:val="18"/>
                <w:szCs w:val="18"/>
              </w:rPr>
              <w:t>1</w:t>
            </w:r>
          </w:p>
        </w:tc>
        <w:tc>
          <w:tcPr>
            <w:tcW w:w="4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1A1A1A"/>
                <w:sz w:val="18"/>
                <w:szCs w:val="18"/>
              </w:rPr>
              <w:t>Ensure Society Eco-Friendly Camp</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9A41DB"/>
        </w:tc>
        <w:tc>
          <w:tcPr>
            <w:tcW w:w="2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9A41DB"/>
        </w:tc>
      </w:tr>
      <w:tr w:rsidR="009A41DB">
        <w:tc>
          <w:tcPr>
            <w:tcW w:w="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1A1A1A"/>
                <w:sz w:val="18"/>
                <w:szCs w:val="18"/>
              </w:rPr>
              <w:t>2</w:t>
            </w:r>
          </w:p>
        </w:tc>
        <w:tc>
          <w:tcPr>
            <w:tcW w:w="4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1A1A1A"/>
                <w:sz w:val="18"/>
                <w:szCs w:val="18"/>
              </w:rPr>
              <w:t>Global Hand Wash Day</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9A41DB"/>
        </w:tc>
        <w:tc>
          <w:tcPr>
            <w:tcW w:w="2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9A41DB"/>
        </w:tc>
      </w:tr>
      <w:tr w:rsidR="009A41DB">
        <w:tc>
          <w:tcPr>
            <w:tcW w:w="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1A1A1A"/>
                <w:sz w:val="18"/>
                <w:szCs w:val="18"/>
              </w:rPr>
              <w:t>3</w:t>
            </w:r>
          </w:p>
        </w:tc>
        <w:tc>
          <w:tcPr>
            <w:tcW w:w="4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1A1A1A"/>
                <w:sz w:val="18"/>
                <w:szCs w:val="18"/>
              </w:rPr>
              <w:t>Tree Plantation Function</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9A41DB"/>
        </w:tc>
        <w:tc>
          <w:tcPr>
            <w:tcW w:w="2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9A41DB"/>
        </w:tc>
      </w:tr>
      <w:tr w:rsidR="009A41DB">
        <w:tc>
          <w:tcPr>
            <w:tcW w:w="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1A1A1A"/>
                <w:sz w:val="18"/>
                <w:szCs w:val="18"/>
              </w:rPr>
              <w:t>4</w:t>
            </w:r>
          </w:p>
        </w:tc>
        <w:tc>
          <w:tcPr>
            <w:tcW w:w="4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1A1A1A"/>
                <w:sz w:val="18"/>
                <w:szCs w:val="18"/>
              </w:rPr>
              <w:t xml:space="preserve">Jal Shakti </w:t>
            </w:r>
            <w:proofErr w:type="spellStart"/>
            <w:r>
              <w:rPr>
                <w:color w:val="1A1A1A"/>
                <w:sz w:val="18"/>
                <w:szCs w:val="18"/>
              </w:rPr>
              <w:t>Abhiyan</w:t>
            </w:r>
            <w:proofErr w:type="spellEnd"/>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9A41DB"/>
        </w:tc>
        <w:tc>
          <w:tcPr>
            <w:tcW w:w="2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9A41DB"/>
        </w:tc>
      </w:tr>
      <w:tr w:rsidR="009A41DB">
        <w:tc>
          <w:tcPr>
            <w:tcW w:w="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1A1A1A"/>
                <w:sz w:val="18"/>
                <w:szCs w:val="18"/>
              </w:rPr>
              <w:t>5</w:t>
            </w:r>
          </w:p>
        </w:tc>
        <w:tc>
          <w:tcPr>
            <w:tcW w:w="4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1A1A1A"/>
                <w:sz w:val="18"/>
                <w:szCs w:val="18"/>
              </w:rPr>
              <w:t>World Environmental Day Pledge</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9A41DB"/>
        </w:tc>
        <w:tc>
          <w:tcPr>
            <w:tcW w:w="2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9A41DB"/>
        </w:tc>
      </w:tr>
    </w:tbl>
    <w:p w:rsidR="009A41DB" w:rsidRDefault="009A41DB">
      <w:pPr>
        <w:spacing w:before="60" w:after="60"/>
      </w:pPr>
    </w:p>
    <w:p w:rsidR="009A41DB" w:rsidRDefault="00AD04A3" w:rsidP="00CA7192">
      <w:pPr>
        <w:pStyle w:val="ListParagraph"/>
        <w:numPr>
          <w:ilvl w:val="0"/>
          <w:numId w:val="10"/>
        </w:numPr>
        <w:spacing w:before="60" w:after="60"/>
      </w:pPr>
      <w:r>
        <w:rPr>
          <w:sz w:val="19"/>
          <w:szCs w:val="19"/>
        </w:rPr>
        <w:t>Action Taken Report</w:t>
      </w:r>
    </w:p>
    <w:p w:rsidR="009A41DB" w:rsidRDefault="00AD04A3" w:rsidP="00CA7192">
      <w:pPr>
        <w:pStyle w:val="ListParagraph"/>
        <w:numPr>
          <w:ilvl w:val="0"/>
          <w:numId w:val="10"/>
        </w:numPr>
        <w:spacing w:before="60" w:after="60"/>
      </w:pPr>
      <w:r>
        <w:rPr>
          <w:sz w:val="19"/>
          <w:szCs w:val="19"/>
        </w:rPr>
        <w:t>Video Links</w:t>
      </w:r>
    </w:p>
    <w:p w:rsidR="009A41DB" w:rsidRDefault="009A41DB">
      <w:pPr>
        <w:spacing w:before="60" w:after="60"/>
      </w:pPr>
    </w:p>
    <w:p w:rsidR="009A41DB" w:rsidRDefault="00AD04A3">
      <w:pPr>
        <w:pBdr>
          <w:left w:val="single" w:sz="10" w:space="6" w:color="4A235A"/>
        </w:pBdr>
        <w:shd w:val="clear" w:color="auto" w:fill="F5EEF8"/>
        <w:spacing w:before="100" w:after="100"/>
        <w:ind w:left="240"/>
      </w:pPr>
      <w:r>
        <w:rPr>
          <w:b/>
          <w:bCs/>
          <w:color w:val="4A235A"/>
          <w:sz w:val="19"/>
          <w:szCs w:val="19"/>
        </w:rPr>
        <w:t xml:space="preserve">OPTIONS:  </w:t>
      </w:r>
      <w:r>
        <w:rPr>
          <w:sz w:val="19"/>
          <w:szCs w:val="19"/>
        </w:rPr>
        <w:t xml:space="preserve">A = All </w:t>
      </w:r>
      <w:proofErr w:type="gramStart"/>
      <w:r>
        <w:rPr>
          <w:sz w:val="19"/>
          <w:szCs w:val="19"/>
        </w:rPr>
        <w:t>4  |</w:t>
      </w:r>
      <w:proofErr w:type="gramEnd"/>
      <w:r>
        <w:rPr>
          <w:sz w:val="19"/>
          <w:szCs w:val="19"/>
        </w:rPr>
        <w:t xml:space="preserve">  B = Any 3  |  C = Any 2  |  D = Any 1  |  E = None</w:t>
      </w:r>
    </w:p>
    <w:p w:rsidR="009A41DB" w:rsidRDefault="009A41DB">
      <w:pPr>
        <w:spacing w:before="60" w:after="60"/>
      </w:pPr>
    </w:p>
    <w:p w:rsidR="009A41DB" w:rsidRDefault="00AD04A3">
      <w:pPr>
        <w:shd w:val="clear" w:color="auto" w:fill="145A32"/>
        <w:spacing w:before="160" w:after="120"/>
      </w:pPr>
      <w:r>
        <w:rPr>
          <w:b/>
          <w:bCs/>
          <w:color w:val="FFFFFF"/>
          <w:sz w:val="22"/>
          <w:szCs w:val="22"/>
        </w:rPr>
        <w:t xml:space="preserve">  Differently-Abled (Divyangjan) Friendly Environment  </w:t>
      </w:r>
    </w:p>
    <w:p w:rsidR="009A41DB" w:rsidRDefault="009A41DB">
      <w:pPr>
        <w:spacing w:before="60" w:after="60"/>
      </w:pPr>
    </w:p>
    <w:p w:rsidR="009A41DB" w:rsidRDefault="00AD04A3">
      <w:pPr>
        <w:spacing w:before="200" w:after="100"/>
      </w:pPr>
      <w:r>
        <w:rPr>
          <w:b/>
          <w:bCs/>
          <w:color w:val="145A32"/>
          <w:sz w:val="22"/>
          <w:szCs w:val="22"/>
        </w:rPr>
        <w:t xml:space="preserve">SSR </w:t>
      </w:r>
      <w:proofErr w:type="gramStart"/>
      <w:r>
        <w:rPr>
          <w:b/>
          <w:bCs/>
          <w:color w:val="145A32"/>
          <w:sz w:val="22"/>
          <w:szCs w:val="22"/>
        </w:rPr>
        <w:t>7.1.7  →</w:t>
      </w:r>
      <w:proofErr w:type="gramEnd"/>
      <w:r>
        <w:rPr>
          <w:b/>
          <w:bCs/>
          <w:color w:val="145A32"/>
          <w:sz w:val="22"/>
          <w:szCs w:val="22"/>
        </w:rPr>
        <w:t xml:space="preserve">  AQAR 7.1.7     [</w:t>
      </w:r>
      <w:proofErr w:type="spellStart"/>
      <w:r>
        <w:rPr>
          <w:b/>
          <w:bCs/>
          <w:color w:val="145A32"/>
          <w:sz w:val="22"/>
          <w:szCs w:val="22"/>
        </w:rPr>
        <w:t>QlM</w:t>
      </w:r>
      <w:proofErr w:type="spellEnd"/>
      <w:r>
        <w:rPr>
          <w:b/>
          <w:bCs/>
          <w:color w:val="145A32"/>
          <w:sz w:val="22"/>
          <w:szCs w:val="22"/>
        </w:rPr>
        <w:t xml:space="preserve"> | Weightage: 5]</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0"/>
        <w:gridCol w:w="1700"/>
        <w:gridCol w:w="5460"/>
        <w:gridCol w:w="940"/>
      </w:tblGrid>
      <w:tr w:rsidR="009A41DB">
        <w:tc>
          <w:tcPr>
            <w:tcW w:w="90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SSR Metric</w:t>
            </w:r>
          </w:p>
        </w:tc>
        <w:tc>
          <w:tcPr>
            <w:tcW w:w="170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AQAR Metric</w:t>
            </w:r>
          </w:p>
        </w:tc>
        <w:tc>
          <w:tcPr>
            <w:tcW w:w="546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Description</w:t>
            </w:r>
          </w:p>
        </w:tc>
        <w:tc>
          <w:tcPr>
            <w:tcW w:w="94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Wt.</w:t>
            </w:r>
          </w:p>
        </w:tc>
      </w:tr>
      <w:tr w:rsidR="009A41DB">
        <w:tc>
          <w:tcPr>
            <w:tcW w:w="9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9A41DB" w:rsidRDefault="00AD04A3">
            <w:r>
              <w:rPr>
                <w:b/>
                <w:bCs/>
                <w:color w:val="145A32"/>
                <w:sz w:val="19"/>
                <w:szCs w:val="19"/>
              </w:rPr>
              <w:t>7.1.7</w:t>
            </w:r>
          </w:p>
        </w:tc>
        <w:tc>
          <w:tcPr>
            <w:tcW w:w="17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9A41DB" w:rsidRDefault="00AD04A3">
            <w:r>
              <w:rPr>
                <w:b/>
                <w:bCs/>
                <w:color w:val="1B3A5C"/>
                <w:sz w:val="18"/>
                <w:szCs w:val="18"/>
              </w:rPr>
              <w:t>7.1.7</w:t>
            </w:r>
          </w:p>
        </w:tc>
        <w:tc>
          <w:tcPr>
            <w:tcW w:w="54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1A1A1A"/>
                <w:sz w:val="18"/>
                <w:szCs w:val="18"/>
              </w:rPr>
              <w:t>The Institution has a disabled-friendly and barrier-free environment: Ramps/lifts for easy access  |  Divyangjan-friendly washrooms  |  Signage (tactile path, lights, display boards)  |  Assistive technology (accessible website, screen-reading software, mechanized equipment)  |  Provision for human assistance, reader, scribe, soft copies, screen reading</w:t>
            </w:r>
          </w:p>
        </w:tc>
        <w:tc>
          <w:tcPr>
            <w:tcW w:w="94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9A41DB" w:rsidRDefault="00AD04A3">
            <w:r>
              <w:rPr>
                <w:b/>
                <w:bCs/>
                <w:color w:val="0D1B2A"/>
                <w:sz w:val="18"/>
                <w:szCs w:val="18"/>
              </w:rPr>
              <w:t>5</w:t>
            </w:r>
          </w:p>
        </w:tc>
      </w:tr>
    </w:tbl>
    <w:p w:rsidR="009A41DB" w:rsidRDefault="009A41DB">
      <w:pPr>
        <w:spacing w:before="60" w:after="60"/>
      </w:pPr>
    </w:p>
    <w:p w:rsidR="009A41DB" w:rsidRDefault="00AD04A3">
      <w:pPr>
        <w:pBdr>
          <w:left w:val="single" w:sz="8" w:space="6" w:color="145A32"/>
        </w:pBdr>
        <w:shd w:val="clear" w:color="auto" w:fill="D5F5E3"/>
        <w:spacing w:before="100" w:after="100"/>
        <w:ind w:left="240"/>
      </w:pPr>
      <w:proofErr w:type="spellStart"/>
      <w:r>
        <w:rPr>
          <w:b/>
          <w:bCs/>
          <w:color w:val="145A32"/>
          <w:sz w:val="19"/>
          <w:szCs w:val="19"/>
        </w:rPr>
        <w:t>QlM</w:t>
      </w:r>
      <w:proofErr w:type="spellEnd"/>
      <w:r>
        <w:rPr>
          <w:b/>
          <w:bCs/>
          <w:color w:val="145A32"/>
          <w:sz w:val="19"/>
          <w:szCs w:val="19"/>
        </w:rPr>
        <w:t xml:space="preserve"> – </w:t>
      </w:r>
      <w:r>
        <w:rPr>
          <w:color w:val="5D6D7E"/>
          <w:sz w:val="18"/>
          <w:szCs w:val="18"/>
        </w:rPr>
        <w:t xml:space="preserve">Write description in maximum 500 </w:t>
      </w:r>
      <w:proofErr w:type="gramStart"/>
      <w:r>
        <w:rPr>
          <w:color w:val="5D6D7E"/>
          <w:sz w:val="18"/>
          <w:szCs w:val="18"/>
        </w:rPr>
        <w:t>words  +</w:t>
      </w:r>
      <w:proofErr w:type="gramEnd"/>
      <w:r>
        <w:rPr>
          <w:color w:val="5D6D7E"/>
          <w:sz w:val="18"/>
          <w:szCs w:val="18"/>
        </w:rPr>
        <w:t xml:space="preserve">  Upload additional info  +  Provide web link</w:t>
      </w:r>
    </w:p>
    <w:p w:rsidR="009A41DB" w:rsidRDefault="009A41DB">
      <w:pPr>
        <w:spacing w:before="60" w:after="60"/>
      </w:pPr>
    </w:p>
    <w:p w:rsidR="009A41DB" w:rsidRDefault="00AD04A3">
      <w:pPr>
        <w:spacing w:before="80" w:after="80"/>
      </w:pPr>
      <w:r>
        <w:rPr>
          <w:b/>
          <w:bCs/>
          <w:color w:val="145A32"/>
          <w:sz w:val="19"/>
          <w:szCs w:val="19"/>
        </w:rPr>
        <w:t>Write description covering the following components — maximum 500 words:</w:t>
      </w:r>
    </w:p>
    <w:p w:rsidR="009A41DB" w:rsidRDefault="00AD04A3">
      <w:pPr>
        <w:pStyle w:val="ListParagraph"/>
        <w:numPr>
          <w:ilvl w:val="0"/>
          <w:numId w:val="2"/>
        </w:numPr>
        <w:spacing w:before="60" w:after="60"/>
      </w:pPr>
      <w:r>
        <w:rPr>
          <w:sz w:val="19"/>
          <w:szCs w:val="19"/>
        </w:rPr>
        <w:t>Built environment with ramps/lifts for easy access to classrooms and centres</w:t>
      </w:r>
    </w:p>
    <w:p w:rsidR="009A41DB" w:rsidRDefault="00AD04A3">
      <w:pPr>
        <w:pStyle w:val="ListParagraph"/>
        <w:numPr>
          <w:ilvl w:val="0"/>
          <w:numId w:val="2"/>
        </w:numPr>
        <w:spacing w:before="60" w:after="60"/>
      </w:pPr>
      <w:r>
        <w:rPr>
          <w:sz w:val="19"/>
          <w:szCs w:val="19"/>
        </w:rPr>
        <w:t>Divyangjan-friendly washrooms</w:t>
      </w:r>
    </w:p>
    <w:p w:rsidR="009A41DB" w:rsidRDefault="00AD04A3">
      <w:pPr>
        <w:pStyle w:val="ListParagraph"/>
        <w:numPr>
          <w:ilvl w:val="0"/>
          <w:numId w:val="2"/>
        </w:numPr>
        <w:spacing w:before="60" w:after="60"/>
      </w:pPr>
      <w:r>
        <w:rPr>
          <w:sz w:val="19"/>
          <w:szCs w:val="19"/>
        </w:rPr>
        <w:t>Signage — tactile path, lights, display boards and signposts</w:t>
      </w:r>
    </w:p>
    <w:p w:rsidR="009A41DB" w:rsidRDefault="00AD04A3">
      <w:pPr>
        <w:pStyle w:val="ListParagraph"/>
        <w:numPr>
          <w:ilvl w:val="0"/>
          <w:numId w:val="2"/>
        </w:numPr>
        <w:spacing w:before="60" w:after="60"/>
      </w:pPr>
      <w:r>
        <w:rPr>
          <w:sz w:val="19"/>
          <w:szCs w:val="19"/>
        </w:rPr>
        <w:t>Assistive technology — accessible website, screen-reading software, mechanized equipment</w:t>
      </w:r>
    </w:p>
    <w:p w:rsidR="009A41DB" w:rsidRDefault="00AD04A3">
      <w:pPr>
        <w:pStyle w:val="ListParagraph"/>
        <w:numPr>
          <w:ilvl w:val="0"/>
          <w:numId w:val="2"/>
        </w:numPr>
        <w:spacing w:before="60" w:after="60"/>
      </w:pPr>
      <w:r>
        <w:rPr>
          <w:sz w:val="19"/>
          <w:szCs w:val="19"/>
        </w:rPr>
        <w:t>Provision for enquiry and information — human assistance, reader, scribe, soft copies, screen reading</w:t>
      </w:r>
    </w:p>
    <w:p w:rsidR="009A41DB" w:rsidRDefault="009A41DB">
      <w:pPr>
        <w:spacing w:before="60" w:after="60"/>
      </w:pPr>
    </w:p>
    <w:p w:rsidR="009A41DB" w:rsidRDefault="00AD04A3">
      <w:pPr>
        <w:spacing w:before="80" w:after="80"/>
      </w:pPr>
      <w:r>
        <w:rPr>
          <w:b/>
          <w:bCs/>
          <w:sz w:val="19"/>
          <w:szCs w:val="19"/>
        </w:rPr>
        <w:t>Supporting Documents:</w:t>
      </w:r>
    </w:p>
    <w:p w:rsidR="009A41DB" w:rsidRDefault="00AD04A3" w:rsidP="00CA7192">
      <w:pPr>
        <w:pStyle w:val="ListParagraph"/>
        <w:numPr>
          <w:ilvl w:val="0"/>
          <w:numId w:val="11"/>
        </w:numPr>
        <w:spacing w:before="60" w:after="60"/>
      </w:pPr>
      <w:r>
        <w:rPr>
          <w:sz w:val="19"/>
          <w:szCs w:val="19"/>
        </w:rPr>
        <w:t>Provide web link for additional information</w:t>
      </w:r>
    </w:p>
    <w:p w:rsidR="009A41DB" w:rsidRDefault="00AD04A3" w:rsidP="00CA7192">
      <w:pPr>
        <w:pStyle w:val="ListParagraph"/>
        <w:numPr>
          <w:ilvl w:val="0"/>
          <w:numId w:val="11"/>
        </w:numPr>
        <w:spacing w:before="60" w:after="60"/>
      </w:pPr>
      <w:r>
        <w:rPr>
          <w:sz w:val="19"/>
          <w:szCs w:val="19"/>
        </w:rPr>
        <w:t>Upload any additional information</w:t>
      </w:r>
    </w:p>
    <w:p w:rsidR="009A41DB" w:rsidRDefault="009A41DB">
      <w:pPr>
        <w:spacing w:before="60" w:after="60"/>
      </w:pPr>
    </w:p>
    <w:p w:rsidR="009A41DB" w:rsidRDefault="00AD04A3">
      <w:pPr>
        <w:shd w:val="clear" w:color="auto" w:fill="145A32"/>
        <w:spacing w:before="160" w:after="120"/>
      </w:pPr>
      <w:r>
        <w:rPr>
          <w:b/>
          <w:bCs/>
          <w:color w:val="FFFFFF"/>
          <w:sz w:val="22"/>
          <w:szCs w:val="22"/>
        </w:rPr>
        <w:t xml:space="preserve">  Inclusion and Situatedness  </w:t>
      </w:r>
    </w:p>
    <w:p w:rsidR="009A41DB" w:rsidRDefault="009A41DB">
      <w:pPr>
        <w:spacing w:before="60" w:after="60"/>
      </w:pPr>
    </w:p>
    <w:p w:rsidR="009A41DB" w:rsidRDefault="00AD04A3">
      <w:pPr>
        <w:spacing w:before="200" w:after="100"/>
      </w:pPr>
      <w:r>
        <w:rPr>
          <w:b/>
          <w:bCs/>
          <w:color w:val="145A32"/>
          <w:sz w:val="22"/>
          <w:szCs w:val="22"/>
        </w:rPr>
        <w:lastRenderedPageBreak/>
        <w:t xml:space="preserve">SSR </w:t>
      </w:r>
      <w:proofErr w:type="gramStart"/>
      <w:r>
        <w:rPr>
          <w:b/>
          <w:bCs/>
          <w:color w:val="145A32"/>
          <w:sz w:val="22"/>
          <w:szCs w:val="22"/>
        </w:rPr>
        <w:t>7.1.8  →</w:t>
      </w:r>
      <w:proofErr w:type="gramEnd"/>
      <w:r>
        <w:rPr>
          <w:b/>
          <w:bCs/>
          <w:color w:val="145A32"/>
          <w:sz w:val="22"/>
          <w:szCs w:val="22"/>
        </w:rPr>
        <w:t xml:space="preserve">  AQAR 7.1.8     [</w:t>
      </w:r>
      <w:proofErr w:type="spellStart"/>
      <w:r>
        <w:rPr>
          <w:b/>
          <w:bCs/>
          <w:color w:val="145A32"/>
          <w:sz w:val="22"/>
          <w:szCs w:val="22"/>
        </w:rPr>
        <w:t>QlM</w:t>
      </w:r>
      <w:proofErr w:type="spellEnd"/>
      <w:r>
        <w:rPr>
          <w:b/>
          <w:bCs/>
          <w:color w:val="145A32"/>
          <w:sz w:val="22"/>
          <w:szCs w:val="22"/>
        </w:rPr>
        <w:t xml:space="preserve"> | Weightage: 5]</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0"/>
        <w:gridCol w:w="1700"/>
        <w:gridCol w:w="5460"/>
        <w:gridCol w:w="940"/>
      </w:tblGrid>
      <w:tr w:rsidR="009A41DB">
        <w:tc>
          <w:tcPr>
            <w:tcW w:w="90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SSR Metric</w:t>
            </w:r>
          </w:p>
        </w:tc>
        <w:tc>
          <w:tcPr>
            <w:tcW w:w="170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AQAR Metric</w:t>
            </w:r>
          </w:p>
        </w:tc>
        <w:tc>
          <w:tcPr>
            <w:tcW w:w="546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Description</w:t>
            </w:r>
          </w:p>
        </w:tc>
        <w:tc>
          <w:tcPr>
            <w:tcW w:w="94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Wt.</w:t>
            </w:r>
          </w:p>
        </w:tc>
      </w:tr>
      <w:tr w:rsidR="009A41DB">
        <w:tc>
          <w:tcPr>
            <w:tcW w:w="9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9A41DB" w:rsidRDefault="00AD04A3">
            <w:r>
              <w:rPr>
                <w:b/>
                <w:bCs/>
                <w:color w:val="145A32"/>
                <w:sz w:val="19"/>
                <w:szCs w:val="19"/>
              </w:rPr>
              <w:t>7.1.8</w:t>
            </w:r>
          </w:p>
        </w:tc>
        <w:tc>
          <w:tcPr>
            <w:tcW w:w="17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9A41DB" w:rsidRDefault="00AD04A3">
            <w:r>
              <w:rPr>
                <w:b/>
                <w:bCs/>
                <w:color w:val="1B3A5C"/>
                <w:sz w:val="18"/>
                <w:szCs w:val="18"/>
              </w:rPr>
              <w:t>7.1.8</w:t>
            </w:r>
          </w:p>
        </w:tc>
        <w:tc>
          <w:tcPr>
            <w:tcW w:w="54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1A1A1A"/>
                <w:sz w:val="18"/>
                <w:szCs w:val="18"/>
              </w:rPr>
              <w:t>Describe the Institutional efforts/initiatives in providing an inclusive environment — tolerance and harmony towards cultural, regional, linguistic, communal, socio-economic and other diversities (within maximum 200 words in AQAR)</w:t>
            </w:r>
          </w:p>
        </w:tc>
        <w:tc>
          <w:tcPr>
            <w:tcW w:w="94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9A41DB" w:rsidRDefault="00AD04A3">
            <w:r>
              <w:rPr>
                <w:b/>
                <w:bCs/>
                <w:color w:val="0D1B2A"/>
                <w:sz w:val="18"/>
                <w:szCs w:val="18"/>
              </w:rPr>
              <w:t>5</w:t>
            </w:r>
          </w:p>
        </w:tc>
      </w:tr>
    </w:tbl>
    <w:p w:rsidR="009A41DB" w:rsidRDefault="009A41DB">
      <w:pPr>
        <w:spacing w:before="60" w:after="60"/>
      </w:pPr>
    </w:p>
    <w:p w:rsidR="009A41DB" w:rsidRDefault="00AD04A3">
      <w:pPr>
        <w:pBdr>
          <w:left w:val="single" w:sz="8" w:space="6" w:color="145A32"/>
        </w:pBdr>
        <w:shd w:val="clear" w:color="auto" w:fill="D5F5E3"/>
        <w:spacing w:before="100" w:after="100"/>
        <w:ind w:left="240"/>
      </w:pPr>
      <w:proofErr w:type="spellStart"/>
      <w:r>
        <w:rPr>
          <w:b/>
          <w:bCs/>
          <w:color w:val="145A32"/>
          <w:sz w:val="19"/>
          <w:szCs w:val="19"/>
        </w:rPr>
        <w:t>QlM</w:t>
      </w:r>
      <w:proofErr w:type="spellEnd"/>
      <w:r>
        <w:rPr>
          <w:b/>
          <w:bCs/>
          <w:color w:val="145A32"/>
          <w:sz w:val="19"/>
          <w:szCs w:val="19"/>
        </w:rPr>
        <w:t xml:space="preserve"> – </w:t>
      </w:r>
      <w:r>
        <w:rPr>
          <w:color w:val="5D6D7E"/>
          <w:sz w:val="18"/>
          <w:szCs w:val="18"/>
        </w:rPr>
        <w:t xml:space="preserve">Write description in maximum 200 </w:t>
      </w:r>
      <w:proofErr w:type="gramStart"/>
      <w:r>
        <w:rPr>
          <w:color w:val="5D6D7E"/>
          <w:sz w:val="18"/>
          <w:szCs w:val="18"/>
        </w:rPr>
        <w:t>words  +</w:t>
      </w:r>
      <w:proofErr w:type="gramEnd"/>
      <w:r>
        <w:rPr>
          <w:color w:val="5D6D7E"/>
          <w:sz w:val="18"/>
          <w:szCs w:val="18"/>
        </w:rPr>
        <w:t xml:space="preserve">  Upload additional info  +  Provide web link</w:t>
      </w:r>
    </w:p>
    <w:p w:rsidR="009A41DB" w:rsidRDefault="009A41DB">
      <w:pPr>
        <w:spacing w:before="60" w:after="60"/>
      </w:pPr>
    </w:p>
    <w:p w:rsidR="009A41DB" w:rsidRDefault="00AD04A3">
      <w:pPr>
        <w:spacing w:before="80" w:after="80"/>
      </w:pPr>
      <w:r>
        <w:rPr>
          <w:b/>
          <w:bCs/>
          <w:sz w:val="19"/>
          <w:szCs w:val="19"/>
        </w:rPr>
        <w:t>Supporting Documents:</w:t>
      </w:r>
    </w:p>
    <w:p w:rsidR="009A41DB" w:rsidRDefault="00AD04A3" w:rsidP="00CA7192">
      <w:pPr>
        <w:pStyle w:val="ListParagraph"/>
        <w:numPr>
          <w:ilvl w:val="0"/>
          <w:numId w:val="12"/>
        </w:numPr>
        <w:spacing w:before="60" w:after="60"/>
      </w:pPr>
      <w:r>
        <w:rPr>
          <w:sz w:val="19"/>
          <w:szCs w:val="19"/>
        </w:rPr>
        <w:t>Supporting documents on the information provided (as reflected in administrative and academic activities of the institution)</w:t>
      </w:r>
    </w:p>
    <w:p w:rsidR="009A41DB" w:rsidRDefault="00AD04A3" w:rsidP="00CA7192">
      <w:pPr>
        <w:pStyle w:val="ListParagraph"/>
        <w:numPr>
          <w:ilvl w:val="0"/>
          <w:numId w:val="12"/>
        </w:numPr>
        <w:spacing w:before="60" w:after="60"/>
      </w:pPr>
      <w:r>
        <w:rPr>
          <w:sz w:val="19"/>
          <w:szCs w:val="19"/>
        </w:rPr>
        <w:t>Provide web link for additional information</w:t>
      </w:r>
    </w:p>
    <w:p w:rsidR="009A41DB" w:rsidRDefault="00AD04A3" w:rsidP="00CA7192">
      <w:pPr>
        <w:pStyle w:val="ListParagraph"/>
        <w:numPr>
          <w:ilvl w:val="0"/>
          <w:numId w:val="12"/>
        </w:numPr>
        <w:spacing w:before="60" w:after="60"/>
      </w:pPr>
      <w:r>
        <w:rPr>
          <w:sz w:val="19"/>
          <w:szCs w:val="19"/>
        </w:rPr>
        <w:t>Any other relevant information</w:t>
      </w:r>
    </w:p>
    <w:p w:rsidR="009A41DB" w:rsidRDefault="009A41DB">
      <w:pPr>
        <w:spacing w:before="60" w:after="60"/>
      </w:pPr>
    </w:p>
    <w:p w:rsidR="009A41DB" w:rsidRDefault="00AD04A3">
      <w:pPr>
        <w:shd w:val="clear" w:color="auto" w:fill="145A32"/>
        <w:spacing w:before="160" w:after="120"/>
      </w:pPr>
      <w:r>
        <w:rPr>
          <w:b/>
          <w:bCs/>
          <w:color w:val="FFFFFF"/>
          <w:sz w:val="22"/>
          <w:szCs w:val="22"/>
        </w:rPr>
        <w:t xml:space="preserve">  Human Values and Professional Ethics  </w:t>
      </w:r>
    </w:p>
    <w:p w:rsidR="009A41DB" w:rsidRDefault="009A41DB">
      <w:pPr>
        <w:spacing w:before="60" w:after="60"/>
      </w:pPr>
    </w:p>
    <w:p w:rsidR="009A41DB" w:rsidRDefault="00AD04A3">
      <w:pPr>
        <w:spacing w:before="200" w:after="100"/>
      </w:pPr>
      <w:r>
        <w:rPr>
          <w:b/>
          <w:bCs/>
          <w:color w:val="145A32"/>
          <w:sz w:val="22"/>
          <w:szCs w:val="22"/>
        </w:rPr>
        <w:t xml:space="preserve">SSR </w:t>
      </w:r>
      <w:proofErr w:type="gramStart"/>
      <w:r>
        <w:rPr>
          <w:b/>
          <w:bCs/>
          <w:color w:val="145A32"/>
          <w:sz w:val="22"/>
          <w:szCs w:val="22"/>
        </w:rPr>
        <w:t>7.1.9  →</w:t>
      </w:r>
      <w:proofErr w:type="gramEnd"/>
      <w:r>
        <w:rPr>
          <w:b/>
          <w:bCs/>
          <w:color w:val="145A32"/>
          <w:sz w:val="22"/>
          <w:szCs w:val="22"/>
        </w:rPr>
        <w:t xml:space="preserve">  AQAR 7.1.9     [</w:t>
      </w:r>
      <w:proofErr w:type="spellStart"/>
      <w:r>
        <w:rPr>
          <w:b/>
          <w:bCs/>
          <w:color w:val="145A32"/>
          <w:sz w:val="22"/>
          <w:szCs w:val="22"/>
        </w:rPr>
        <w:t>QlM</w:t>
      </w:r>
      <w:proofErr w:type="spellEnd"/>
      <w:r>
        <w:rPr>
          <w:b/>
          <w:bCs/>
          <w:color w:val="145A32"/>
          <w:sz w:val="22"/>
          <w:szCs w:val="22"/>
        </w:rPr>
        <w:t xml:space="preserve"> | Weightage: 4]</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0"/>
        <w:gridCol w:w="1700"/>
        <w:gridCol w:w="5460"/>
        <w:gridCol w:w="940"/>
      </w:tblGrid>
      <w:tr w:rsidR="009A41DB">
        <w:tc>
          <w:tcPr>
            <w:tcW w:w="90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SSR Metric</w:t>
            </w:r>
          </w:p>
        </w:tc>
        <w:tc>
          <w:tcPr>
            <w:tcW w:w="170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AQAR Metric</w:t>
            </w:r>
          </w:p>
        </w:tc>
        <w:tc>
          <w:tcPr>
            <w:tcW w:w="546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Description</w:t>
            </w:r>
          </w:p>
        </w:tc>
        <w:tc>
          <w:tcPr>
            <w:tcW w:w="94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Wt.</w:t>
            </w:r>
          </w:p>
        </w:tc>
      </w:tr>
      <w:tr w:rsidR="009A41DB">
        <w:tc>
          <w:tcPr>
            <w:tcW w:w="9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9A41DB" w:rsidRDefault="00AD04A3">
            <w:r>
              <w:rPr>
                <w:b/>
                <w:bCs/>
                <w:color w:val="145A32"/>
                <w:sz w:val="19"/>
                <w:szCs w:val="19"/>
              </w:rPr>
              <w:t>7.1.9</w:t>
            </w:r>
          </w:p>
        </w:tc>
        <w:tc>
          <w:tcPr>
            <w:tcW w:w="17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9A41DB" w:rsidRDefault="00AD04A3">
            <w:r>
              <w:rPr>
                <w:b/>
                <w:bCs/>
                <w:color w:val="1B3A5C"/>
                <w:sz w:val="18"/>
                <w:szCs w:val="18"/>
              </w:rPr>
              <w:t>7.1.9</w:t>
            </w:r>
          </w:p>
        </w:tc>
        <w:tc>
          <w:tcPr>
            <w:tcW w:w="54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1A1A1A"/>
                <w:sz w:val="18"/>
                <w:szCs w:val="18"/>
              </w:rPr>
              <w:t>Sensitization of students and employees of the institution to constitutional obligations: values, rights, duties and responsibilities of citizens</w:t>
            </w:r>
          </w:p>
        </w:tc>
        <w:tc>
          <w:tcPr>
            <w:tcW w:w="94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9A41DB" w:rsidRDefault="00AD04A3">
            <w:r>
              <w:rPr>
                <w:b/>
                <w:bCs/>
                <w:color w:val="0D1B2A"/>
                <w:sz w:val="18"/>
                <w:szCs w:val="18"/>
              </w:rPr>
              <w:t>4</w:t>
            </w:r>
          </w:p>
        </w:tc>
      </w:tr>
    </w:tbl>
    <w:p w:rsidR="009A41DB" w:rsidRDefault="009A41DB">
      <w:pPr>
        <w:spacing w:before="60" w:after="60"/>
      </w:pPr>
    </w:p>
    <w:p w:rsidR="009A41DB" w:rsidRDefault="00AD04A3">
      <w:pPr>
        <w:pBdr>
          <w:left w:val="single" w:sz="8" w:space="6" w:color="145A32"/>
        </w:pBdr>
        <w:shd w:val="clear" w:color="auto" w:fill="D5F5E3"/>
        <w:spacing w:before="100" w:after="100"/>
        <w:ind w:left="240"/>
      </w:pPr>
      <w:proofErr w:type="spellStart"/>
      <w:r>
        <w:rPr>
          <w:b/>
          <w:bCs/>
          <w:color w:val="145A32"/>
          <w:sz w:val="19"/>
          <w:szCs w:val="19"/>
        </w:rPr>
        <w:t>QlM</w:t>
      </w:r>
      <w:proofErr w:type="spellEnd"/>
      <w:r>
        <w:rPr>
          <w:b/>
          <w:bCs/>
          <w:color w:val="145A32"/>
          <w:sz w:val="19"/>
          <w:szCs w:val="19"/>
        </w:rPr>
        <w:t xml:space="preserve"> – </w:t>
      </w:r>
      <w:r>
        <w:rPr>
          <w:color w:val="5D6D7E"/>
          <w:sz w:val="18"/>
          <w:szCs w:val="18"/>
        </w:rPr>
        <w:t xml:space="preserve">Write description in maximum 500 </w:t>
      </w:r>
      <w:proofErr w:type="gramStart"/>
      <w:r>
        <w:rPr>
          <w:color w:val="5D6D7E"/>
          <w:sz w:val="18"/>
          <w:szCs w:val="18"/>
        </w:rPr>
        <w:t>words  +</w:t>
      </w:r>
      <w:proofErr w:type="gramEnd"/>
      <w:r>
        <w:rPr>
          <w:color w:val="5D6D7E"/>
          <w:sz w:val="18"/>
          <w:szCs w:val="18"/>
        </w:rPr>
        <w:t xml:space="preserve">  Upload additional info  +  Provide web link</w:t>
      </w:r>
    </w:p>
    <w:p w:rsidR="009A41DB" w:rsidRDefault="009A41DB">
      <w:pPr>
        <w:spacing w:before="60" w:after="60"/>
      </w:pPr>
    </w:p>
    <w:p w:rsidR="009A41DB" w:rsidRDefault="00AD04A3">
      <w:pPr>
        <w:spacing w:before="80" w:after="80"/>
      </w:pPr>
      <w:r>
        <w:rPr>
          <w:color w:val="145A32"/>
          <w:sz w:val="19"/>
          <w:szCs w:val="19"/>
        </w:rPr>
        <w:t>Write description of various activities for inculcating values for being responsible citizens as reflected in the Constitution of India — maximum 500 words.</w:t>
      </w:r>
    </w:p>
    <w:p w:rsidR="009A41DB" w:rsidRDefault="009A41DB">
      <w:pPr>
        <w:spacing w:before="60" w:after="60"/>
      </w:pPr>
    </w:p>
    <w:p w:rsidR="009A41DB" w:rsidRDefault="00AD04A3">
      <w:pPr>
        <w:spacing w:before="80" w:after="80"/>
      </w:pPr>
      <w:r>
        <w:rPr>
          <w:b/>
          <w:bCs/>
          <w:sz w:val="19"/>
          <w:szCs w:val="19"/>
        </w:rPr>
        <w:t>Supporting Documents:</w:t>
      </w:r>
    </w:p>
    <w:p w:rsidR="009A41DB" w:rsidRDefault="00AD04A3" w:rsidP="00CA7192">
      <w:pPr>
        <w:pStyle w:val="ListParagraph"/>
        <w:numPr>
          <w:ilvl w:val="0"/>
          <w:numId w:val="13"/>
        </w:numPr>
        <w:spacing w:before="60" w:after="60"/>
      </w:pPr>
      <w:r>
        <w:rPr>
          <w:sz w:val="19"/>
          <w:szCs w:val="19"/>
        </w:rPr>
        <w:t>Details of activities that inculcate values necessary to nurture students to become responsible citizens</w:t>
      </w:r>
    </w:p>
    <w:p w:rsidR="009A41DB" w:rsidRDefault="00AD04A3" w:rsidP="00CA7192">
      <w:pPr>
        <w:pStyle w:val="ListParagraph"/>
        <w:numPr>
          <w:ilvl w:val="0"/>
          <w:numId w:val="13"/>
        </w:numPr>
        <w:spacing w:before="60" w:after="60"/>
      </w:pPr>
      <w:r>
        <w:rPr>
          <w:sz w:val="19"/>
          <w:szCs w:val="19"/>
        </w:rPr>
        <w:t>Provide web link for additional information</w:t>
      </w:r>
    </w:p>
    <w:p w:rsidR="009A41DB" w:rsidRDefault="00AD04A3" w:rsidP="00CA7192">
      <w:pPr>
        <w:pStyle w:val="ListParagraph"/>
        <w:numPr>
          <w:ilvl w:val="0"/>
          <w:numId w:val="13"/>
        </w:numPr>
        <w:spacing w:before="60" w:after="60"/>
      </w:pPr>
      <w:r>
        <w:rPr>
          <w:sz w:val="19"/>
          <w:szCs w:val="19"/>
        </w:rPr>
        <w:t>Any other relevant information</w:t>
      </w:r>
    </w:p>
    <w:p w:rsidR="009A41DB" w:rsidRDefault="009A41DB">
      <w:pPr>
        <w:spacing w:before="60" w:after="60"/>
      </w:pPr>
    </w:p>
    <w:p w:rsidR="009A41DB" w:rsidRDefault="00AD04A3">
      <w:pPr>
        <w:spacing w:before="200" w:after="100"/>
      </w:pPr>
      <w:r>
        <w:rPr>
          <w:b/>
          <w:bCs/>
          <w:color w:val="145A32"/>
          <w:sz w:val="22"/>
          <w:szCs w:val="22"/>
        </w:rPr>
        <w:t xml:space="preserve">SSR </w:t>
      </w:r>
      <w:proofErr w:type="gramStart"/>
      <w:r>
        <w:rPr>
          <w:b/>
          <w:bCs/>
          <w:color w:val="145A32"/>
          <w:sz w:val="22"/>
          <w:szCs w:val="22"/>
        </w:rPr>
        <w:t>7.1.10  →</w:t>
      </w:r>
      <w:proofErr w:type="gramEnd"/>
      <w:r>
        <w:rPr>
          <w:b/>
          <w:bCs/>
          <w:color w:val="145A32"/>
          <w:sz w:val="22"/>
          <w:szCs w:val="22"/>
        </w:rPr>
        <w:t xml:space="preserve">  AQAR 7.1.10     [QnM | Weightage: 5]</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0"/>
        <w:gridCol w:w="1700"/>
        <w:gridCol w:w="5460"/>
        <w:gridCol w:w="940"/>
      </w:tblGrid>
      <w:tr w:rsidR="009A41DB">
        <w:tc>
          <w:tcPr>
            <w:tcW w:w="90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SSR Metric</w:t>
            </w:r>
          </w:p>
        </w:tc>
        <w:tc>
          <w:tcPr>
            <w:tcW w:w="170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AQAR Metric</w:t>
            </w:r>
          </w:p>
        </w:tc>
        <w:tc>
          <w:tcPr>
            <w:tcW w:w="546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Description</w:t>
            </w:r>
          </w:p>
        </w:tc>
        <w:tc>
          <w:tcPr>
            <w:tcW w:w="94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Wt.</w:t>
            </w:r>
          </w:p>
        </w:tc>
      </w:tr>
      <w:tr w:rsidR="009A41DB">
        <w:tc>
          <w:tcPr>
            <w:tcW w:w="9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9A41DB" w:rsidRDefault="00AD04A3">
            <w:r>
              <w:rPr>
                <w:b/>
                <w:bCs/>
                <w:color w:val="145A32"/>
                <w:sz w:val="19"/>
                <w:szCs w:val="19"/>
              </w:rPr>
              <w:t>7.1.10</w:t>
            </w:r>
          </w:p>
        </w:tc>
        <w:tc>
          <w:tcPr>
            <w:tcW w:w="17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9A41DB" w:rsidRDefault="00AD04A3">
            <w:r>
              <w:rPr>
                <w:b/>
                <w:bCs/>
                <w:color w:val="1B3A5C"/>
                <w:sz w:val="18"/>
                <w:szCs w:val="18"/>
              </w:rPr>
              <w:t>7.1.10</w:t>
            </w:r>
          </w:p>
        </w:tc>
        <w:tc>
          <w:tcPr>
            <w:tcW w:w="54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1A1A1A"/>
                <w:sz w:val="18"/>
                <w:szCs w:val="18"/>
              </w:rPr>
              <w:t xml:space="preserve">The institution has a prescribed code of conduct for students, teachers, administrators and other staff and conducts periodic sensitization programmes: 1. Code of Conduct displayed on </w:t>
            </w:r>
            <w:proofErr w:type="gramStart"/>
            <w:r>
              <w:rPr>
                <w:color w:val="1A1A1A"/>
                <w:sz w:val="18"/>
                <w:szCs w:val="18"/>
              </w:rPr>
              <w:t>website  2</w:t>
            </w:r>
            <w:proofErr w:type="gramEnd"/>
            <w:r>
              <w:rPr>
                <w:color w:val="1A1A1A"/>
                <w:sz w:val="18"/>
                <w:szCs w:val="18"/>
              </w:rPr>
              <w:t xml:space="preserve">. Committee to monitor </w:t>
            </w:r>
            <w:proofErr w:type="gramStart"/>
            <w:r>
              <w:rPr>
                <w:color w:val="1A1A1A"/>
                <w:sz w:val="18"/>
                <w:szCs w:val="18"/>
              </w:rPr>
              <w:t>adherence  3</w:t>
            </w:r>
            <w:proofErr w:type="gramEnd"/>
            <w:r>
              <w:rPr>
                <w:color w:val="1A1A1A"/>
                <w:sz w:val="18"/>
                <w:szCs w:val="18"/>
              </w:rPr>
              <w:t xml:space="preserve">. Professional </w:t>
            </w:r>
            <w:r>
              <w:rPr>
                <w:color w:val="1A1A1A"/>
                <w:sz w:val="18"/>
                <w:szCs w:val="18"/>
              </w:rPr>
              <w:lastRenderedPageBreak/>
              <w:t xml:space="preserve">ethics programmes </w:t>
            </w:r>
            <w:proofErr w:type="gramStart"/>
            <w:r>
              <w:rPr>
                <w:color w:val="1A1A1A"/>
                <w:sz w:val="18"/>
                <w:szCs w:val="18"/>
              </w:rPr>
              <w:t>organized  4</w:t>
            </w:r>
            <w:proofErr w:type="gramEnd"/>
            <w:r>
              <w:rPr>
                <w:color w:val="1A1A1A"/>
                <w:sz w:val="18"/>
                <w:szCs w:val="18"/>
              </w:rPr>
              <w:t>. Annual awareness programmes on Code of Conduct</w:t>
            </w:r>
          </w:p>
        </w:tc>
        <w:tc>
          <w:tcPr>
            <w:tcW w:w="94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9A41DB" w:rsidRDefault="00AD04A3">
            <w:r>
              <w:rPr>
                <w:b/>
                <w:bCs/>
                <w:color w:val="0D1B2A"/>
                <w:sz w:val="18"/>
                <w:szCs w:val="18"/>
              </w:rPr>
              <w:lastRenderedPageBreak/>
              <w:t>5</w:t>
            </w:r>
          </w:p>
        </w:tc>
      </w:tr>
    </w:tbl>
    <w:p w:rsidR="009A41DB" w:rsidRDefault="009A41DB">
      <w:pPr>
        <w:spacing w:before="60" w:after="60"/>
      </w:pPr>
    </w:p>
    <w:p w:rsidR="009A41DB" w:rsidRDefault="00AD04A3">
      <w:pPr>
        <w:spacing w:before="80" w:after="80"/>
      </w:pPr>
      <w:r>
        <w:rPr>
          <w:b/>
          <w:bCs/>
          <w:color w:val="145A32"/>
          <w:sz w:val="19"/>
          <w:szCs w:val="19"/>
        </w:rPr>
        <w:t>Supporting Documents — Code of Conduct Options and Required Evidence:</w:t>
      </w:r>
    </w:p>
    <w:p w:rsidR="009A41DB" w:rsidRDefault="009A41DB">
      <w:pPr>
        <w:spacing w:before="60" w:after="60"/>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4800"/>
        <w:gridCol w:w="3600"/>
      </w:tblGrid>
      <w:tr w:rsidR="009A41DB">
        <w:tc>
          <w:tcPr>
            <w:tcW w:w="60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No.</w:t>
            </w:r>
          </w:p>
        </w:tc>
        <w:tc>
          <w:tcPr>
            <w:tcW w:w="480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Component</w:t>
            </w:r>
          </w:p>
        </w:tc>
        <w:tc>
          <w:tcPr>
            <w:tcW w:w="360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Document Required</w:t>
            </w:r>
          </w:p>
        </w:tc>
      </w:tr>
      <w:tr w:rsidR="009A41DB">
        <w:tc>
          <w:tcPr>
            <w:tcW w:w="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1A1A1A"/>
                <w:sz w:val="18"/>
                <w:szCs w:val="18"/>
              </w:rPr>
              <w:t>1</w:t>
            </w:r>
          </w:p>
        </w:tc>
        <w:tc>
          <w:tcPr>
            <w:tcW w:w="4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1A1A1A"/>
                <w:sz w:val="18"/>
                <w:szCs w:val="18"/>
              </w:rPr>
              <w:t>Code of Conduct principles displayed on website</w:t>
            </w:r>
          </w:p>
        </w:tc>
        <w:tc>
          <w:tcPr>
            <w:tcW w:w="3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1A1A1A"/>
                <w:sz w:val="18"/>
                <w:szCs w:val="18"/>
              </w:rPr>
              <w:t>Screenshot of institutional website showing Code of Conduct page</w:t>
            </w:r>
          </w:p>
        </w:tc>
      </w:tr>
      <w:tr w:rsidR="009A41DB">
        <w:tc>
          <w:tcPr>
            <w:tcW w:w="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1A1A1A"/>
                <w:sz w:val="18"/>
                <w:szCs w:val="18"/>
              </w:rPr>
              <w:t>2</w:t>
            </w:r>
          </w:p>
        </w:tc>
        <w:tc>
          <w:tcPr>
            <w:tcW w:w="4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1A1A1A"/>
                <w:sz w:val="18"/>
                <w:szCs w:val="18"/>
              </w:rPr>
              <w:t>Committee to monitor adherence to Code of Conduct</w:t>
            </w:r>
          </w:p>
        </w:tc>
        <w:tc>
          <w:tcPr>
            <w:tcW w:w="3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1A1A1A"/>
                <w:sz w:val="18"/>
                <w:szCs w:val="18"/>
              </w:rPr>
              <w:t>Committee composition document + proceedings/minutes</w:t>
            </w:r>
          </w:p>
        </w:tc>
      </w:tr>
      <w:tr w:rsidR="009A41DB">
        <w:tc>
          <w:tcPr>
            <w:tcW w:w="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1A1A1A"/>
                <w:sz w:val="18"/>
                <w:szCs w:val="18"/>
              </w:rPr>
              <w:t>3</w:t>
            </w:r>
          </w:p>
        </w:tc>
        <w:tc>
          <w:tcPr>
            <w:tcW w:w="4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1A1A1A"/>
                <w:sz w:val="18"/>
                <w:szCs w:val="18"/>
              </w:rPr>
              <w:t>Institution organizes professional ethics programmes</w:t>
            </w:r>
          </w:p>
        </w:tc>
        <w:tc>
          <w:tcPr>
            <w:tcW w:w="3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1A1A1A"/>
                <w:sz w:val="18"/>
                <w:szCs w:val="18"/>
              </w:rPr>
              <w:t>Circulars + geo-tagged photos + attendance list with date</w:t>
            </w:r>
          </w:p>
        </w:tc>
      </w:tr>
      <w:tr w:rsidR="009A41DB">
        <w:tc>
          <w:tcPr>
            <w:tcW w:w="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1A1A1A"/>
                <w:sz w:val="18"/>
                <w:szCs w:val="18"/>
              </w:rPr>
              <w:t>4</w:t>
            </w:r>
          </w:p>
        </w:tc>
        <w:tc>
          <w:tcPr>
            <w:tcW w:w="4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1A1A1A"/>
                <w:sz w:val="18"/>
                <w:szCs w:val="18"/>
              </w:rPr>
              <w:t>Annual awareness programmes on Code of Conduct</w:t>
            </w:r>
          </w:p>
        </w:tc>
        <w:tc>
          <w:tcPr>
            <w:tcW w:w="3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1A1A1A"/>
                <w:sz w:val="18"/>
                <w:szCs w:val="18"/>
              </w:rPr>
              <w:t>Circulars + geo-tagged photos + date-wise activity report</w:t>
            </w:r>
          </w:p>
        </w:tc>
      </w:tr>
    </w:tbl>
    <w:p w:rsidR="009A41DB" w:rsidRDefault="009A41DB">
      <w:pPr>
        <w:spacing w:before="60" w:after="60"/>
      </w:pPr>
    </w:p>
    <w:p w:rsidR="009A41DB" w:rsidRDefault="00AD04A3">
      <w:pPr>
        <w:spacing w:before="80" w:after="80"/>
      </w:pPr>
      <w:r>
        <w:rPr>
          <w:b/>
          <w:bCs/>
          <w:sz w:val="19"/>
          <w:szCs w:val="19"/>
        </w:rPr>
        <w:t>Additional Supporting Documents:</w:t>
      </w:r>
    </w:p>
    <w:p w:rsidR="009A41DB" w:rsidRDefault="00AD04A3" w:rsidP="00CA7192">
      <w:pPr>
        <w:pStyle w:val="ListParagraph"/>
        <w:numPr>
          <w:ilvl w:val="0"/>
          <w:numId w:val="14"/>
        </w:numPr>
        <w:spacing w:before="60" w:after="60"/>
      </w:pPr>
      <w:r>
        <w:rPr>
          <w:sz w:val="19"/>
          <w:szCs w:val="19"/>
        </w:rPr>
        <w:t>Institutional data in the prescribed format (data template)</w:t>
      </w:r>
    </w:p>
    <w:p w:rsidR="009A41DB" w:rsidRDefault="00AD04A3" w:rsidP="00CA7192">
      <w:pPr>
        <w:pStyle w:val="ListParagraph"/>
        <w:numPr>
          <w:ilvl w:val="0"/>
          <w:numId w:val="14"/>
        </w:numPr>
        <w:spacing w:before="60" w:after="60"/>
      </w:pPr>
      <w:r>
        <w:rPr>
          <w:sz w:val="19"/>
          <w:szCs w:val="19"/>
        </w:rPr>
        <w:t>Policy document on code of ethics</w:t>
      </w:r>
    </w:p>
    <w:p w:rsidR="009A41DB" w:rsidRDefault="00AD04A3" w:rsidP="00CA7192">
      <w:pPr>
        <w:pStyle w:val="ListParagraph"/>
        <w:numPr>
          <w:ilvl w:val="0"/>
          <w:numId w:val="14"/>
        </w:numPr>
        <w:spacing w:before="60" w:after="60"/>
      </w:pPr>
      <w:r>
        <w:rPr>
          <w:sz w:val="19"/>
          <w:szCs w:val="19"/>
        </w:rPr>
        <w:t>Document showing the Code of Conduct for students, teachers, governing body and administration — approved by competent authority</w:t>
      </w:r>
    </w:p>
    <w:p w:rsidR="009A41DB" w:rsidRDefault="00AD04A3" w:rsidP="00CA7192">
      <w:pPr>
        <w:pStyle w:val="ListParagraph"/>
        <w:numPr>
          <w:ilvl w:val="0"/>
          <w:numId w:val="14"/>
        </w:numPr>
        <w:spacing w:before="60" w:after="60"/>
      </w:pPr>
      <w:r>
        <w:rPr>
          <w:sz w:val="19"/>
          <w:szCs w:val="19"/>
        </w:rPr>
        <w:t>Handbooks, manuals and brochures on human values and professional ethics</w:t>
      </w:r>
    </w:p>
    <w:p w:rsidR="009A41DB" w:rsidRDefault="00AD04A3" w:rsidP="00CA7192">
      <w:pPr>
        <w:pStyle w:val="ListParagraph"/>
        <w:numPr>
          <w:ilvl w:val="0"/>
          <w:numId w:val="14"/>
        </w:numPr>
        <w:spacing w:before="60" w:after="60"/>
      </w:pPr>
      <w:r>
        <w:rPr>
          <w:sz w:val="19"/>
          <w:szCs w:val="19"/>
        </w:rPr>
        <w:t>Report on the student attributes facilitated by the Institution</w:t>
      </w:r>
    </w:p>
    <w:p w:rsidR="009A41DB" w:rsidRDefault="00AD04A3" w:rsidP="00CA7192">
      <w:pPr>
        <w:pStyle w:val="ListParagraph"/>
        <w:numPr>
          <w:ilvl w:val="0"/>
          <w:numId w:val="14"/>
        </w:numPr>
        <w:spacing w:before="60" w:after="60"/>
      </w:pPr>
      <w:r>
        <w:rPr>
          <w:sz w:val="19"/>
          <w:szCs w:val="19"/>
        </w:rPr>
        <w:t>Links for any other relevant documents</w:t>
      </w:r>
    </w:p>
    <w:p w:rsidR="009A41DB" w:rsidRDefault="009A41DB">
      <w:pPr>
        <w:spacing w:before="60" w:after="60"/>
      </w:pPr>
    </w:p>
    <w:p w:rsidR="009A41DB" w:rsidRDefault="00AD04A3">
      <w:pPr>
        <w:pBdr>
          <w:left w:val="single" w:sz="10" w:space="6" w:color="4A235A"/>
        </w:pBdr>
        <w:shd w:val="clear" w:color="auto" w:fill="F5EEF8"/>
        <w:spacing w:before="100" w:after="100"/>
        <w:ind w:left="240"/>
      </w:pPr>
      <w:r>
        <w:rPr>
          <w:b/>
          <w:bCs/>
          <w:color w:val="4A235A"/>
          <w:sz w:val="19"/>
          <w:szCs w:val="19"/>
        </w:rPr>
        <w:t xml:space="preserve">OPTIONS:  </w:t>
      </w:r>
      <w:r>
        <w:rPr>
          <w:sz w:val="19"/>
          <w:szCs w:val="19"/>
        </w:rPr>
        <w:t xml:space="preserve">A = All </w:t>
      </w:r>
      <w:proofErr w:type="gramStart"/>
      <w:r>
        <w:rPr>
          <w:sz w:val="19"/>
          <w:szCs w:val="19"/>
        </w:rPr>
        <w:t>4  |</w:t>
      </w:r>
      <w:proofErr w:type="gramEnd"/>
      <w:r>
        <w:rPr>
          <w:sz w:val="19"/>
          <w:szCs w:val="19"/>
        </w:rPr>
        <w:t xml:space="preserve">  B = Any 3  |  C = Any 2  |  D = Any 1  |  E = None</w:t>
      </w:r>
    </w:p>
    <w:p w:rsidR="009A41DB" w:rsidRDefault="009A41DB">
      <w:pPr>
        <w:spacing w:before="60" w:after="60"/>
      </w:pPr>
    </w:p>
    <w:p w:rsidR="009A41DB" w:rsidRDefault="00AD04A3">
      <w:r>
        <w:br w:type="page"/>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5400"/>
        <w:gridCol w:w="1400"/>
      </w:tblGrid>
      <w:tr w:rsidR="009A41DB">
        <w:tc>
          <w:tcPr>
            <w:tcW w:w="2200" w:type="dxa"/>
            <w:tcBorders>
              <w:top w:val="single" w:sz="5" w:space="0" w:color="6B3600"/>
              <w:left w:val="single" w:sz="5" w:space="0" w:color="6B3600"/>
              <w:bottom w:val="single" w:sz="5" w:space="0" w:color="6B3600"/>
              <w:right w:val="single" w:sz="5" w:space="0" w:color="6B3600"/>
            </w:tcBorders>
            <w:shd w:val="clear" w:color="auto" w:fill="6B3600"/>
            <w:tcMar>
              <w:top w:w="80" w:type="dxa"/>
              <w:left w:w="120" w:type="dxa"/>
              <w:bottom w:w="80" w:type="dxa"/>
              <w:right w:w="120" w:type="dxa"/>
            </w:tcMar>
            <w:vAlign w:val="center"/>
          </w:tcPr>
          <w:p w:rsidR="009A41DB" w:rsidRDefault="00AD04A3">
            <w:pPr>
              <w:jc w:val="center"/>
            </w:pPr>
            <w:r>
              <w:rPr>
                <w:b/>
                <w:bCs/>
                <w:color w:val="FFFFFF"/>
              </w:rPr>
              <w:lastRenderedPageBreak/>
              <w:t>Key Indicator 7.2</w:t>
            </w:r>
          </w:p>
        </w:tc>
        <w:tc>
          <w:tcPr>
            <w:tcW w:w="5400" w:type="dxa"/>
            <w:tcBorders>
              <w:top w:val="single" w:sz="5" w:space="0" w:color="6B3600"/>
              <w:left w:val="single" w:sz="5" w:space="0" w:color="6B3600"/>
              <w:bottom w:val="single" w:sz="5" w:space="0" w:color="6B3600"/>
              <w:right w:val="single" w:sz="5" w:space="0" w:color="6B3600"/>
            </w:tcBorders>
            <w:shd w:val="clear" w:color="auto" w:fill="6B3600"/>
            <w:tcMar>
              <w:top w:w="80" w:type="dxa"/>
              <w:left w:w="120" w:type="dxa"/>
              <w:bottom w:w="80" w:type="dxa"/>
              <w:right w:w="120" w:type="dxa"/>
            </w:tcMar>
            <w:vAlign w:val="center"/>
          </w:tcPr>
          <w:p w:rsidR="009A41DB" w:rsidRDefault="00AD04A3">
            <w:pPr>
              <w:jc w:val="center"/>
            </w:pPr>
            <w:r>
              <w:rPr>
                <w:b/>
                <w:bCs/>
                <w:color w:val="FFFFFF"/>
              </w:rPr>
              <w:t>Best Practices</w:t>
            </w:r>
          </w:p>
        </w:tc>
        <w:tc>
          <w:tcPr>
            <w:tcW w:w="1400" w:type="dxa"/>
            <w:tcBorders>
              <w:top w:val="single" w:sz="5" w:space="0" w:color="6B3600"/>
              <w:left w:val="single" w:sz="5" w:space="0" w:color="6B3600"/>
              <w:bottom w:val="single" w:sz="5" w:space="0" w:color="6B3600"/>
              <w:right w:val="single" w:sz="5" w:space="0" w:color="6B3600"/>
            </w:tcBorders>
            <w:shd w:val="clear" w:color="auto" w:fill="6B3600"/>
            <w:tcMar>
              <w:top w:w="80" w:type="dxa"/>
              <w:left w:w="120" w:type="dxa"/>
              <w:bottom w:w="80" w:type="dxa"/>
              <w:right w:w="120" w:type="dxa"/>
            </w:tcMar>
            <w:vAlign w:val="center"/>
          </w:tcPr>
          <w:p w:rsidR="009A41DB" w:rsidRDefault="00AD04A3">
            <w:pPr>
              <w:jc w:val="center"/>
            </w:pPr>
            <w:r>
              <w:rPr>
                <w:b/>
                <w:bCs/>
                <w:color w:val="FFFFFF"/>
              </w:rPr>
              <w:t>30 Marks</w:t>
            </w:r>
          </w:p>
        </w:tc>
      </w:tr>
    </w:tbl>
    <w:p w:rsidR="009A41DB" w:rsidRDefault="009A41DB">
      <w:pPr>
        <w:spacing w:before="60" w:after="60"/>
      </w:pPr>
    </w:p>
    <w:p w:rsidR="009A41DB" w:rsidRDefault="00AD04A3">
      <w:pPr>
        <w:spacing w:before="200" w:after="100"/>
      </w:pPr>
      <w:r>
        <w:rPr>
          <w:b/>
          <w:bCs/>
          <w:color w:val="6B3600"/>
          <w:sz w:val="22"/>
          <w:szCs w:val="22"/>
        </w:rPr>
        <w:t xml:space="preserve">SSR </w:t>
      </w:r>
      <w:proofErr w:type="gramStart"/>
      <w:r>
        <w:rPr>
          <w:b/>
          <w:bCs/>
          <w:color w:val="6B3600"/>
          <w:sz w:val="22"/>
          <w:szCs w:val="22"/>
        </w:rPr>
        <w:t>7.2.1  →</w:t>
      </w:r>
      <w:proofErr w:type="gramEnd"/>
      <w:r>
        <w:rPr>
          <w:b/>
          <w:bCs/>
          <w:color w:val="6B3600"/>
          <w:sz w:val="22"/>
          <w:szCs w:val="22"/>
        </w:rPr>
        <w:t xml:space="preserve">  AQAR 7.2.1     [</w:t>
      </w:r>
      <w:proofErr w:type="spellStart"/>
      <w:r>
        <w:rPr>
          <w:b/>
          <w:bCs/>
          <w:color w:val="6B3600"/>
          <w:sz w:val="22"/>
          <w:szCs w:val="22"/>
        </w:rPr>
        <w:t>QlM</w:t>
      </w:r>
      <w:proofErr w:type="spellEnd"/>
      <w:r>
        <w:rPr>
          <w:b/>
          <w:bCs/>
          <w:color w:val="6B3600"/>
          <w:sz w:val="22"/>
          <w:szCs w:val="22"/>
        </w:rPr>
        <w:t xml:space="preserve"> | Weightage: 30]</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0"/>
        <w:gridCol w:w="1700"/>
        <w:gridCol w:w="5460"/>
        <w:gridCol w:w="940"/>
      </w:tblGrid>
      <w:tr w:rsidR="009A41DB">
        <w:tc>
          <w:tcPr>
            <w:tcW w:w="900" w:type="dxa"/>
            <w:tcBorders>
              <w:top w:val="single" w:sz="5" w:space="0" w:color="6B3600"/>
              <w:left w:val="single" w:sz="5" w:space="0" w:color="6B3600"/>
              <w:bottom w:val="single" w:sz="5" w:space="0" w:color="6B3600"/>
              <w:right w:val="single" w:sz="5" w:space="0" w:color="6B3600"/>
            </w:tcBorders>
            <w:shd w:val="clear" w:color="auto" w:fill="6B3600"/>
            <w:tcMar>
              <w:top w:w="80" w:type="dxa"/>
              <w:left w:w="120" w:type="dxa"/>
              <w:bottom w:w="80" w:type="dxa"/>
              <w:right w:w="120" w:type="dxa"/>
            </w:tcMar>
            <w:vAlign w:val="center"/>
          </w:tcPr>
          <w:p w:rsidR="009A41DB" w:rsidRDefault="00AD04A3">
            <w:pPr>
              <w:jc w:val="center"/>
            </w:pPr>
            <w:r>
              <w:rPr>
                <w:b/>
                <w:bCs/>
                <w:color w:val="FFFFFF"/>
              </w:rPr>
              <w:t>SSR Metric</w:t>
            </w:r>
          </w:p>
        </w:tc>
        <w:tc>
          <w:tcPr>
            <w:tcW w:w="1700" w:type="dxa"/>
            <w:tcBorders>
              <w:top w:val="single" w:sz="5" w:space="0" w:color="6B3600"/>
              <w:left w:val="single" w:sz="5" w:space="0" w:color="6B3600"/>
              <w:bottom w:val="single" w:sz="5" w:space="0" w:color="6B3600"/>
              <w:right w:val="single" w:sz="5" w:space="0" w:color="6B3600"/>
            </w:tcBorders>
            <w:shd w:val="clear" w:color="auto" w:fill="6B3600"/>
            <w:tcMar>
              <w:top w:w="80" w:type="dxa"/>
              <w:left w:w="120" w:type="dxa"/>
              <w:bottom w:w="80" w:type="dxa"/>
              <w:right w:w="120" w:type="dxa"/>
            </w:tcMar>
            <w:vAlign w:val="center"/>
          </w:tcPr>
          <w:p w:rsidR="009A41DB" w:rsidRDefault="00AD04A3">
            <w:pPr>
              <w:jc w:val="center"/>
            </w:pPr>
            <w:r>
              <w:rPr>
                <w:b/>
                <w:bCs/>
                <w:color w:val="FFFFFF"/>
              </w:rPr>
              <w:t>AQAR Metric</w:t>
            </w:r>
          </w:p>
        </w:tc>
        <w:tc>
          <w:tcPr>
            <w:tcW w:w="5460" w:type="dxa"/>
            <w:tcBorders>
              <w:top w:val="single" w:sz="5" w:space="0" w:color="6B3600"/>
              <w:left w:val="single" w:sz="5" w:space="0" w:color="6B3600"/>
              <w:bottom w:val="single" w:sz="5" w:space="0" w:color="6B3600"/>
              <w:right w:val="single" w:sz="5" w:space="0" w:color="6B3600"/>
            </w:tcBorders>
            <w:shd w:val="clear" w:color="auto" w:fill="6B3600"/>
            <w:tcMar>
              <w:top w:w="80" w:type="dxa"/>
              <w:left w:w="120" w:type="dxa"/>
              <w:bottom w:w="80" w:type="dxa"/>
              <w:right w:w="120" w:type="dxa"/>
            </w:tcMar>
            <w:vAlign w:val="center"/>
          </w:tcPr>
          <w:p w:rsidR="009A41DB" w:rsidRDefault="00AD04A3">
            <w:pPr>
              <w:jc w:val="center"/>
            </w:pPr>
            <w:r>
              <w:rPr>
                <w:b/>
                <w:bCs/>
                <w:color w:val="FFFFFF"/>
              </w:rPr>
              <w:t>Description</w:t>
            </w:r>
          </w:p>
        </w:tc>
        <w:tc>
          <w:tcPr>
            <w:tcW w:w="940" w:type="dxa"/>
            <w:tcBorders>
              <w:top w:val="single" w:sz="5" w:space="0" w:color="6B3600"/>
              <w:left w:val="single" w:sz="5" w:space="0" w:color="6B3600"/>
              <w:bottom w:val="single" w:sz="5" w:space="0" w:color="6B3600"/>
              <w:right w:val="single" w:sz="5" w:space="0" w:color="6B3600"/>
            </w:tcBorders>
            <w:shd w:val="clear" w:color="auto" w:fill="6B3600"/>
            <w:tcMar>
              <w:top w:w="80" w:type="dxa"/>
              <w:left w:w="120" w:type="dxa"/>
              <w:bottom w:w="80" w:type="dxa"/>
              <w:right w:w="120" w:type="dxa"/>
            </w:tcMar>
            <w:vAlign w:val="center"/>
          </w:tcPr>
          <w:p w:rsidR="009A41DB" w:rsidRDefault="00AD04A3">
            <w:pPr>
              <w:jc w:val="center"/>
            </w:pPr>
            <w:r>
              <w:rPr>
                <w:b/>
                <w:bCs/>
                <w:color w:val="FFFFFF"/>
              </w:rPr>
              <w:t>Wt.</w:t>
            </w:r>
          </w:p>
        </w:tc>
      </w:tr>
      <w:tr w:rsidR="009A41DB">
        <w:tc>
          <w:tcPr>
            <w:tcW w:w="9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9A41DB" w:rsidRDefault="00AD04A3">
            <w:r>
              <w:rPr>
                <w:b/>
                <w:bCs/>
                <w:color w:val="6B3600"/>
                <w:sz w:val="19"/>
                <w:szCs w:val="19"/>
              </w:rPr>
              <w:t>7.2.1</w:t>
            </w:r>
          </w:p>
        </w:tc>
        <w:tc>
          <w:tcPr>
            <w:tcW w:w="17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9A41DB" w:rsidRDefault="00AD04A3">
            <w:r>
              <w:rPr>
                <w:b/>
                <w:bCs/>
                <w:color w:val="1B3A5C"/>
                <w:sz w:val="18"/>
                <w:szCs w:val="18"/>
              </w:rPr>
              <w:t>7.2.1</w:t>
            </w:r>
          </w:p>
        </w:tc>
        <w:tc>
          <w:tcPr>
            <w:tcW w:w="54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1A1A1A"/>
                <w:sz w:val="18"/>
                <w:szCs w:val="18"/>
              </w:rPr>
              <w:t xml:space="preserve">Describe two best practices successfully implemented by the Institution as per NAAC format — provide </w:t>
            </w:r>
            <w:proofErr w:type="spellStart"/>
            <w:r>
              <w:rPr>
                <w:color w:val="1A1A1A"/>
                <w:sz w:val="18"/>
                <w:szCs w:val="18"/>
              </w:rPr>
              <w:t>weblink</w:t>
            </w:r>
            <w:proofErr w:type="spellEnd"/>
            <w:r>
              <w:rPr>
                <w:color w:val="1A1A1A"/>
                <w:sz w:val="18"/>
                <w:szCs w:val="18"/>
              </w:rPr>
              <w:t xml:space="preserve"> on the institutional website</w:t>
            </w:r>
          </w:p>
        </w:tc>
        <w:tc>
          <w:tcPr>
            <w:tcW w:w="94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9A41DB" w:rsidRDefault="00AD04A3">
            <w:r>
              <w:rPr>
                <w:b/>
                <w:bCs/>
                <w:color w:val="0D1B2A"/>
                <w:sz w:val="18"/>
                <w:szCs w:val="18"/>
              </w:rPr>
              <w:t>30</w:t>
            </w:r>
          </w:p>
        </w:tc>
      </w:tr>
    </w:tbl>
    <w:p w:rsidR="009A41DB" w:rsidRDefault="009A41DB">
      <w:pPr>
        <w:spacing w:before="60" w:after="60"/>
      </w:pPr>
    </w:p>
    <w:p w:rsidR="009A41DB" w:rsidRDefault="00AD04A3">
      <w:pPr>
        <w:spacing w:before="80" w:after="80"/>
      </w:pPr>
      <w:r>
        <w:rPr>
          <w:b/>
          <w:bCs/>
          <w:color w:val="6B3600"/>
          <w:sz w:val="19"/>
          <w:szCs w:val="19"/>
        </w:rPr>
        <w:t>Each Best Practice must follow the NAAC-prescribed template format:</w:t>
      </w:r>
    </w:p>
    <w:p w:rsidR="009A41DB" w:rsidRDefault="009A41DB">
      <w:pPr>
        <w:spacing w:before="60" w:after="60"/>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00"/>
        <w:gridCol w:w="6600"/>
      </w:tblGrid>
      <w:tr w:rsidR="009A41DB">
        <w:tc>
          <w:tcPr>
            <w:tcW w:w="9000" w:type="dxa"/>
            <w:gridSpan w:val="2"/>
            <w:tcBorders>
              <w:top w:val="single" w:sz="5" w:space="0" w:color="6B3600"/>
              <w:left w:val="single" w:sz="5" w:space="0" w:color="6B3600"/>
              <w:bottom w:val="single" w:sz="5" w:space="0" w:color="6B3600"/>
              <w:right w:val="single" w:sz="5" w:space="0" w:color="6B3600"/>
            </w:tcBorders>
            <w:shd w:val="clear" w:color="auto" w:fill="6B3600"/>
            <w:tcMar>
              <w:top w:w="80" w:type="dxa"/>
              <w:left w:w="120" w:type="dxa"/>
              <w:bottom w:w="80" w:type="dxa"/>
              <w:right w:w="120" w:type="dxa"/>
            </w:tcMar>
            <w:vAlign w:val="center"/>
          </w:tcPr>
          <w:p w:rsidR="009A41DB" w:rsidRDefault="00AD04A3">
            <w:pPr>
              <w:jc w:val="center"/>
            </w:pPr>
            <w:r>
              <w:rPr>
                <w:b/>
                <w:bCs/>
                <w:color w:val="FFFFFF"/>
              </w:rPr>
              <w:t>Best Practice 1 – NAAC Template</w:t>
            </w:r>
          </w:p>
        </w:tc>
      </w:tr>
      <w:tr w:rsidR="009A41DB">
        <w:tc>
          <w:tcPr>
            <w:tcW w:w="2400" w:type="dxa"/>
            <w:tcBorders>
              <w:top w:val="single" w:sz="1" w:space="0" w:color="CCCCCC"/>
              <w:left w:val="single" w:sz="1" w:space="0" w:color="CCCCCC"/>
              <w:bottom w:val="single" w:sz="1" w:space="0" w:color="CCCCCC"/>
              <w:right w:val="single" w:sz="1" w:space="0" w:color="CCCCCC"/>
            </w:tcBorders>
            <w:shd w:val="clear" w:color="auto" w:fill="FEF9E7"/>
            <w:tcMar>
              <w:top w:w="80" w:type="dxa"/>
              <w:left w:w="120" w:type="dxa"/>
              <w:bottom w:w="80" w:type="dxa"/>
              <w:right w:w="120" w:type="dxa"/>
            </w:tcMar>
          </w:tcPr>
          <w:p w:rsidR="009A41DB" w:rsidRDefault="00AD04A3">
            <w:r>
              <w:rPr>
                <w:b/>
                <w:bCs/>
                <w:color w:val="7D6608"/>
                <w:sz w:val="18"/>
                <w:szCs w:val="18"/>
              </w:rPr>
              <w:t>Title of the Practice</w:t>
            </w:r>
          </w:p>
        </w:tc>
        <w:tc>
          <w:tcPr>
            <w:tcW w:w="6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9A41DB"/>
        </w:tc>
      </w:tr>
      <w:tr w:rsidR="009A41DB">
        <w:tc>
          <w:tcPr>
            <w:tcW w:w="2400" w:type="dxa"/>
            <w:tcBorders>
              <w:top w:val="single" w:sz="1" w:space="0" w:color="CCCCCC"/>
              <w:left w:val="single" w:sz="1" w:space="0" w:color="CCCCCC"/>
              <w:bottom w:val="single" w:sz="1" w:space="0" w:color="CCCCCC"/>
              <w:right w:val="single" w:sz="1" w:space="0" w:color="CCCCCC"/>
            </w:tcBorders>
            <w:shd w:val="clear" w:color="auto" w:fill="FEF9E7"/>
            <w:tcMar>
              <w:top w:w="80" w:type="dxa"/>
              <w:left w:w="120" w:type="dxa"/>
              <w:bottom w:w="80" w:type="dxa"/>
              <w:right w:w="120" w:type="dxa"/>
            </w:tcMar>
          </w:tcPr>
          <w:p w:rsidR="009A41DB" w:rsidRDefault="00AD04A3">
            <w:r>
              <w:rPr>
                <w:b/>
                <w:bCs/>
                <w:color w:val="7D6608"/>
                <w:sz w:val="18"/>
                <w:szCs w:val="18"/>
              </w:rPr>
              <w:t>Objectives of the Practice</w:t>
            </w:r>
          </w:p>
        </w:tc>
        <w:tc>
          <w:tcPr>
            <w:tcW w:w="6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9A41DB"/>
        </w:tc>
      </w:tr>
      <w:tr w:rsidR="009A41DB">
        <w:tc>
          <w:tcPr>
            <w:tcW w:w="2400" w:type="dxa"/>
            <w:tcBorders>
              <w:top w:val="single" w:sz="1" w:space="0" w:color="CCCCCC"/>
              <w:left w:val="single" w:sz="1" w:space="0" w:color="CCCCCC"/>
              <w:bottom w:val="single" w:sz="1" w:space="0" w:color="CCCCCC"/>
              <w:right w:val="single" w:sz="1" w:space="0" w:color="CCCCCC"/>
            </w:tcBorders>
            <w:shd w:val="clear" w:color="auto" w:fill="FEF9E7"/>
            <w:tcMar>
              <w:top w:w="80" w:type="dxa"/>
              <w:left w:w="120" w:type="dxa"/>
              <w:bottom w:w="80" w:type="dxa"/>
              <w:right w:w="120" w:type="dxa"/>
            </w:tcMar>
          </w:tcPr>
          <w:p w:rsidR="009A41DB" w:rsidRDefault="00AD04A3">
            <w:r>
              <w:rPr>
                <w:b/>
                <w:bCs/>
                <w:color w:val="7D6608"/>
                <w:sz w:val="18"/>
                <w:szCs w:val="18"/>
              </w:rPr>
              <w:t>The Context</w:t>
            </w:r>
          </w:p>
        </w:tc>
        <w:tc>
          <w:tcPr>
            <w:tcW w:w="6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9A41DB"/>
        </w:tc>
      </w:tr>
      <w:tr w:rsidR="009A41DB">
        <w:tc>
          <w:tcPr>
            <w:tcW w:w="2400" w:type="dxa"/>
            <w:tcBorders>
              <w:top w:val="single" w:sz="1" w:space="0" w:color="CCCCCC"/>
              <w:left w:val="single" w:sz="1" w:space="0" w:color="CCCCCC"/>
              <w:bottom w:val="single" w:sz="1" w:space="0" w:color="CCCCCC"/>
              <w:right w:val="single" w:sz="1" w:space="0" w:color="CCCCCC"/>
            </w:tcBorders>
            <w:shd w:val="clear" w:color="auto" w:fill="FEF9E7"/>
            <w:tcMar>
              <w:top w:w="80" w:type="dxa"/>
              <w:left w:w="120" w:type="dxa"/>
              <w:bottom w:w="80" w:type="dxa"/>
              <w:right w:w="120" w:type="dxa"/>
            </w:tcMar>
          </w:tcPr>
          <w:p w:rsidR="009A41DB" w:rsidRDefault="00AD04A3">
            <w:r>
              <w:rPr>
                <w:b/>
                <w:bCs/>
                <w:color w:val="7D6608"/>
                <w:sz w:val="18"/>
                <w:szCs w:val="18"/>
              </w:rPr>
              <w:t>The Practice (description)</w:t>
            </w:r>
          </w:p>
        </w:tc>
        <w:tc>
          <w:tcPr>
            <w:tcW w:w="6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9A41DB"/>
        </w:tc>
      </w:tr>
      <w:tr w:rsidR="009A41DB">
        <w:tc>
          <w:tcPr>
            <w:tcW w:w="2400" w:type="dxa"/>
            <w:tcBorders>
              <w:top w:val="single" w:sz="1" w:space="0" w:color="CCCCCC"/>
              <w:left w:val="single" w:sz="1" w:space="0" w:color="CCCCCC"/>
              <w:bottom w:val="single" w:sz="1" w:space="0" w:color="CCCCCC"/>
              <w:right w:val="single" w:sz="1" w:space="0" w:color="CCCCCC"/>
            </w:tcBorders>
            <w:shd w:val="clear" w:color="auto" w:fill="FEF9E7"/>
            <w:tcMar>
              <w:top w:w="80" w:type="dxa"/>
              <w:left w:w="120" w:type="dxa"/>
              <w:bottom w:w="80" w:type="dxa"/>
              <w:right w:w="120" w:type="dxa"/>
            </w:tcMar>
          </w:tcPr>
          <w:p w:rsidR="009A41DB" w:rsidRDefault="00AD04A3">
            <w:r>
              <w:rPr>
                <w:b/>
                <w:bCs/>
                <w:color w:val="7D6608"/>
                <w:sz w:val="18"/>
                <w:szCs w:val="18"/>
              </w:rPr>
              <w:t>Evidence of Success</w:t>
            </w:r>
          </w:p>
        </w:tc>
        <w:tc>
          <w:tcPr>
            <w:tcW w:w="6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9A41DB"/>
        </w:tc>
      </w:tr>
      <w:tr w:rsidR="009A41DB">
        <w:tc>
          <w:tcPr>
            <w:tcW w:w="2400" w:type="dxa"/>
            <w:tcBorders>
              <w:top w:val="single" w:sz="1" w:space="0" w:color="CCCCCC"/>
              <w:left w:val="single" w:sz="1" w:space="0" w:color="CCCCCC"/>
              <w:bottom w:val="single" w:sz="1" w:space="0" w:color="CCCCCC"/>
              <w:right w:val="single" w:sz="1" w:space="0" w:color="CCCCCC"/>
            </w:tcBorders>
            <w:shd w:val="clear" w:color="auto" w:fill="FEF9E7"/>
            <w:tcMar>
              <w:top w:w="80" w:type="dxa"/>
              <w:left w:w="120" w:type="dxa"/>
              <w:bottom w:w="80" w:type="dxa"/>
              <w:right w:w="120" w:type="dxa"/>
            </w:tcMar>
          </w:tcPr>
          <w:p w:rsidR="009A41DB" w:rsidRDefault="00AD04A3">
            <w:r>
              <w:rPr>
                <w:b/>
                <w:bCs/>
                <w:color w:val="7D6608"/>
                <w:sz w:val="18"/>
                <w:szCs w:val="18"/>
              </w:rPr>
              <w:t>Problems Encountered and Resources Required</w:t>
            </w:r>
          </w:p>
        </w:tc>
        <w:tc>
          <w:tcPr>
            <w:tcW w:w="6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9A41DB"/>
        </w:tc>
      </w:tr>
      <w:tr w:rsidR="009A41DB">
        <w:tc>
          <w:tcPr>
            <w:tcW w:w="2400" w:type="dxa"/>
            <w:tcBorders>
              <w:top w:val="single" w:sz="1" w:space="0" w:color="CCCCCC"/>
              <w:left w:val="single" w:sz="1" w:space="0" w:color="CCCCCC"/>
              <w:bottom w:val="single" w:sz="1" w:space="0" w:color="CCCCCC"/>
              <w:right w:val="single" w:sz="1" w:space="0" w:color="CCCCCC"/>
            </w:tcBorders>
            <w:shd w:val="clear" w:color="auto" w:fill="FEF9E7"/>
            <w:tcMar>
              <w:top w:w="80" w:type="dxa"/>
              <w:left w:w="120" w:type="dxa"/>
              <w:bottom w:w="80" w:type="dxa"/>
              <w:right w:w="120" w:type="dxa"/>
            </w:tcMar>
          </w:tcPr>
          <w:p w:rsidR="009A41DB" w:rsidRDefault="00AD04A3">
            <w:r>
              <w:rPr>
                <w:b/>
                <w:bCs/>
                <w:color w:val="7D6608"/>
                <w:sz w:val="18"/>
                <w:szCs w:val="18"/>
              </w:rPr>
              <w:t>Notes (Optional)</w:t>
            </w:r>
          </w:p>
        </w:tc>
        <w:tc>
          <w:tcPr>
            <w:tcW w:w="6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9A41DB"/>
        </w:tc>
      </w:tr>
    </w:tbl>
    <w:p w:rsidR="009A41DB" w:rsidRDefault="009A41DB">
      <w:pPr>
        <w:spacing w:before="60" w:after="60"/>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00"/>
        <w:gridCol w:w="6600"/>
      </w:tblGrid>
      <w:tr w:rsidR="009A41DB">
        <w:tc>
          <w:tcPr>
            <w:tcW w:w="9000" w:type="dxa"/>
            <w:gridSpan w:val="2"/>
            <w:tcBorders>
              <w:top w:val="single" w:sz="5" w:space="0" w:color="6B3600"/>
              <w:left w:val="single" w:sz="5" w:space="0" w:color="6B3600"/>
              <w:bottom w:val="single" w:sz="5" w:space="0" w:color="6B3600"/>
              <w:right w:val="single" w:sz="5" w:space="0" w:color="6B3600"/>
            </w:tcBorders>
            <w:shd w:val="clear" w:color="auto" w:fill="6B3600"/>
            <w:tcMar>
              <w:top w:w="80" w:type="dxa"/>
              <w:left w:w="120" w:type="dxa"/>
              <w:bottom w:w="80" w:type="dxa"/>
              <w:right w:w="120" w:type="dxa"/>
            </w:tcMar>
            <w:vAlign w:val="center"/>
          </w:tcPr>
          <w:p w:rsidR="009A41DB" w:rsidRDefault="00AD04A3">
            <w:pPr>
              <w:jc w:val="center"/>
            </w:pPr>
            <w:r>
              <w:rPr>
                <w:b/>
                <w:bCs/>
                <w:color w:val="FFFFFF"/>
              </w:rPr>
              <w:t>Best Practice 2 – NAAC Template</w:t>
            </w:r>
          </w:p>
        </w:tc>
      </w:tr>
      <w:tr w:rsidR="009A41DB">
        <w:tc>
          <w:tcPr>
            <w:tcW w:w="2400" w:type="dxa"/>
            <w:tcBorders>
              <w:top w:val="single" w:sz="1" w:space="0" w:color="CCCCCC"/>
              <w:left w:val="single" w:sz="1" w:space="0" w:color="CCCCCC"/>
              <w:bottom w:val="single" w:sz="1" w:space="0" w:color="CCCCCC"/>
              <w:right w:val="single" w:sz="1" w:space="0" w:color="CCCCCC"/>
            </w:tcBorders>
            <w:shd w:val="clear" w:color="auto" w:fill="FEF9E7"/>
            <w:tcMar>
              <w:top w:w="80" w:type="dxa"/>
              <w:left w:w="120" w:type="dxa"/>
              <w:bottom w:w="80" w:type="dxa"/>
              <w:right w:w="120" w:type="dxa"/>
            </w:tcMar>
          </w:tcPr>
          <w:p w:rsidR="009A41DB" w:rsidRDefault="00AD04A3">
            <w:r>
              <w:rPr>
                <w:b/>
                <w:bCs/>
                <w:color w:val="7D6608"/>
                <w:sz w:val="18"/>
                <w:szCs w:val="18"/>
              </w:rPr>
              <w:t>Title of the Practice</w:t>
            </w:r>
          </w:p>
        </w:tc>
        <w:tc>
          <w:tcPr>
            <w:tcW w:w="6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9A41DB"/>
        </w:tc>
      </w:tr>
      <w:tr w:rsidR="009A41DB">
        <w:tc>
          <w:tcPr>
            <w:tcW w:w="2400" w:type="dxa"/>
            <w:tcBorders>
              <w:top w:val="single" w:sz="1" w:space="0" w:color="CCCCCC"/>
              <w:left w:val="single" w:sz="1" w:space="0" w:color="CCCCCC"/>
              <w:bottom w:val="single" w:sz="1" w:space="0" w:color="CCCCCC"/>
              <w:right w:val="single" w:sz="1" w:space="0" w:color="CCCCCC"/>
            </w:tcBorders>
            <w:shd w:val="clear" w:color="auto" w:fill="FEF9E7"/>
            <w:tcMar>
              <w:top w:w="80" w:type="dxa"/>
              <w:left w:w="120" w:type="dxa"/>
              <w:bottom w:w="80" w:type="dxa"/>
              <w:right w:w="120" w:type="dxa"/>
            </w:tcMar>
          </w:tcPr>
          <w:p w:rsidR="009A41DB" w:rsidRDefault="00AD04A3">
            <w:r>
              <w:rPr>
                <w:b/>
                <w:bCs/>
                <w:color w:val="7D6608"/>
                <w:sz w:val="18"/>
                <w:szCs w:val="18"/>
              </w:rPr>
              <w:t>Objectives of the Practice</w:t>
            </w:r>
          </w:p>
        </w:tc>
        <w:tc>
          <w:tcPr>
            <w:tcW w:w="6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9A41DB"/>
        </w:tc>
      </w:tr>
      <w:tr w:rsidR="009A41DB">
        <w:tc>
          <w:tcPr>
            <w:tcW w:w="2400" w:type="dxa"/>
            <w:tcBorders>
              <w:top w:val="single" w:sz="1" w:space="0" w:color="CCCCCC"/>
              <w:left w:val="single" w:sz="1" w:space="0" w:color="CCCCCC"/>
              <w:bottom w:val="single" w:sz="1" w:space="0" w:color="CCCCCC"/>
              <w:right w:val="single" w:sz="1" w:space="0" w:color="CCCCCC"/>
            </w:tcBorders>
            <w:shd w:val="clear" w:color="auto" w:fill="FEF9E7"/>
            <w:tcMar>
              <w:top w:w="80" w:type="dxa"/>
              <w:left w:w="120" w:type="dxa"/>
              <w:bottom w:w="80" w:type="dxa"/>
              <w:right w:w="120" w:type="dxa"/>
            </w:tcMar>
          </w:tcPr>
          <w:p w:rsidR="009A41DB" w:rsidRDefault="00AD04A3">
            <w:r>
              <w:rPr>
                <w:b/>
                <w:bCs/>
                <w:color w:val="7D6608"/>
                <w:sz w:val="18"/>
                <w:szCs w:val="18"/>
              </w:rPr>
              <w:t>The Context</w:t>
            </w:r>
          </w:p>
        </w:tc>
        <w:tc>
          <w:tcPr>
            <w:tcW w:w="6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9A41DB"/>
        </w:tc>
      </w:tr>
      <w:tr w:rsidR="009A41DB">
        <w:tc>
          <w:tcPr>
            <w:tcW w:w="2400" w:type="dxa"/>
            <w:tcBorders>
              <w:top w:val="single" w:sz="1" w:space="0" w:color="CCCCCC"/>
              <w:left w:val="single" w:sz="1" w:space="0" w:color="CCCCCC"/>
              <w:bottom w:val="single" w:sz="1" w:space="0" w:color="CCCCCC"/>
              <w:right w:val="single" w:sz="1" w:space="0" w:color="CCCCCC"/>
            </w:tcBorders>
            <w:shd w:val="clear" w:color="auto" w:fill="FEF9E7"/>
            <w:tcMar>
              <w:top w:w="80" w:type="dxa"/>
              <w:left w:w="120" w:type="dxa"/>
              <w:bottom w:w="80" w:type="dxa"/>
              <w:right w:w="120" w:type="dxa"/>
            </w:tcMar>
          </w:tcPr>
          <w:p w:rsidR="009A41DB" w:rsidRDefault="00AD04A3">
            <w:r>
              <w:rPr>
                <w:b/>
                <w:bCs/>
                <w:color w:val="7D6608"/>
                <w:sz w:val="18"/>
                <w:szCs w:val="18"/>
              </w:rPr>
              <w:t>The Practice (description)</w:t>
            </w:r>
          </w:p>
        </w:tc>
        <w:tc>
          <w:tcPr>
            <w:tcW w:w="6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9A41DB"/>
        </w:tc>
      </w:tr>
      <w:tr w:rsidR="009A41DB">
        <w:tc>
          <w:tcPr>
            <w:tcW w:w="2400" w:type="dxa"/>
            <w:tcBorders>
              <w:top w:val="single" w:sz="1" w:space="0" w:color="CCCCCC"/>
              <w:left w:val="single" w:sz="1" w:space="0" w:color="CCCCCC"/>
              <w:bottom w:val="single" w:sz="1" w:space="0" w:color="CCCCCC"/>
              <w:right w:val="single" w:sz="1" w:space="0" w:color="CCCCCC"/>
            </w:tcBorders>
            <w:shd w:val="clear" w:color="auto" w:fill="FEF9E7"/>
            <w:tcMar>
              <w:top w:w="80" w:type="dxa"/>
              <w:left w:w="120" w:type="dxa"/>
              <w:bottom w:w="80" w:type="dxa"/>
              <w:right w:w="120" w:type="dxa"/>
            </w:tcMar>
          </w:tcPr>
          <w:p w:rsidR="009A41DB" w:rsidRDefault="00AD04A3">
            <w:r>
              <w:rPr>
                <w:b/>
                <w:bCs/>
                <w:color w:val="7D6608"/>
                <w:sz w:val="18"/>
                <w:szCs w:val="18"/>
              </w:rPr>
              <w:t>Evidence of Success</w:t>
            </w:r>
          </w:p>
        </w:tc>
        <w:tc>
          <w:tcPr>
            <w:tcW w:w="6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9A41DB"/>
        </w:tc>
      </w:tr>
      <w:tr w:rsidR="009A41DB">
        <w:tc>
          <w:tcPr>
            <w:tcW w:w="2400" w:type="dxa"/>
            <w:tcBorders>
              <w:top w:val="single" w:sz="1" w:space="0" w:color="CCCCCC"/>
              <w:left w:val="single" w:sz="1" w:space="0" w:color="CCCCCC"/>
              <w:bottom w:val="single" w:sz="1" w:space="0" w:color="CCCCCC"/>
              <w:right w:val="single" w:sz="1" w:space="0" w:color="CCCCCC"/>
            </w:tcBorders>
            <w:shd w:val="clear" w:color="auto" w:fill="FEF9E7"/>
            <w:tcMar>
              <w:top w:w="80" w:type="dxa"/>
              <w:left w:w="120" w:type="dxa"/>
              <w:bottom w:w="80" w:type="dxa"/>
              <w:right w:w="120" w:type="dxa"/>
            </w:tcMar>
          </w:tcPr>
          <w:p w:rsidR="009A41DB" w:rsidRDefault="00AD04A3">
            <w:r>
              <w:rPr>
                <w:b/>
                <w:bCs/>
                <w:color w:val="7D6608"/>
                <w:sz w:val="18"/>
                <w:szCs w:val="18"/>
              </w:rPr>
              <w:t>Problems Encountered and Resources Required</w:t>
            </w:r>
          </w:p>
        </w:tc>
        <w:tc>
          <w:tcPr>
            <w:tcW w:w="6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9A41DB"/>
        </w:tc>
      </w:tr>
      <w:tr w:rsidR="009A41DB">
        <w:tc>
          <w:tcPr>
            <w:tcW w:w="2400" w:type="dxa"/>
            <w:tcBorders>
              <w:top w:val="single" w:sz="1" w:space="0" w:color="CCCCCC"/>
              <w:left w:val="single" w:sz="1" w:space="0" w:color="CCCCCC"/>
              <w:bottom w:val="single" w:sz="1" w:space="0" w:color="CCCCCC"/>
              <w:right w:val="single" w:sz="1" w:space="0" w:color="CCCCCC"/>
            </w:tcBorders>
            <w:shd w:val="clear" w:color="auto" w:fill="FEF9E7"/>
            <w:tcMar>
              <w:top w:w="80" w:type="dxa"/>
              <w:left w:w="120" w:type="dxa"/>
              <w:bottom w:w="80" w:type="dxa"/>
              <w:right w:w="120" w:type="dxa"/>
            </w:tcMar>
          </w:tcPr>
          <w:p w:rsidR="009A41DB" w:rsidRDefault="00AD04A3">
            <w:r>
              <w:rPr>
                <w:b/>
                <w:bCs/>
                <w:color w:val="7D6608"/>
                <w:sz w:val="18"/>
                <w:szCs w:val="18"/>
              </w:rPr>
              <w:t>Notes (Optional)</w:t>
            </w:r>
          </w:p>
        </w:tc>
        <w:tc>
          <w:tcPr>
            <w:tcW w:w="6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9A41DB"/>
        </w:tc>
      </w:tr>
    </w:tbl>
    <w:p w:rsidR="009A41DB" w:rsidRDefault="009A41DB">
      <w:pPr>
        <w:spacing w:before="60" w:after="60"/>
      </w:pPr>
    </w:p>
    <w:p w:rsidR="009A41DB" w:rsidRDefault="00AD04A3">
      <w:pPr>
        <w:spacing w:before="80" w:after="80"/>
      </w:pPr>
      <w:r>
        <w:rPr>
          <w:b/>
          <w:bCs/>
          <w:sz w:val="19"/>
          <w:szCs w:val="19"/>
        </w:rPr>
        <w:t>Supporting Documents:</w:t>
      </w:r>
    </w:p>
    <w:p w:rsidR="009A41DB" w:rsidRDefault="00AD04A3" w:rsidP="00BB486A">
      <w:pPr>
        <w:pStyle w:val="ListParagraph"/>
        <w:numPr>
          <w:ilvl w:val="0"/>
          <w:numId w:val="15"/>
        </w:numPr>
        <w:spacing w:before="60" w:after="60"/>
      </w:pPr>
      <w:r>
        <w:rPr>
          <w:sz w:val="19"/>
          <w:szCs w:val="19"/>
        </w:rPr>
        <w:t xml:space="preserve">Provide </w:t>
      </w:r>
      <w:proofErr w:type="spellStart"/>
      <w:r>
        <w:rPr>
          <w:sz w:val="19"/>
          <w:szCs w:val="19"/>
        </w:rPr>
        <w:t>weblink</w:t>
      </w:r>
      <w:proofErr w:type="spellEnd"/>
      <w:r>
        <w:rPr>
          <w:sz w:val="19"/>
          <w:szCs w:val="19"/>
        </w:rPr>
        <w:t xml:space="preserve"> on the institutional website where BOTH best practices are described in the NAAC-prescribed template format</w:t>
      </w:r>
    </w:p>
    <w:p w:rsidR="009A41DB" w:rsidRDefault="009A41DB">
      <w:pPr>
        <w:spacing w:before="60" w:after="60"/>
      </w:pPr>
    </w:p>
    <w:p w:rsidR="009A41DB" w:rsidRDefault="00AD04A3">
      <w:pPr>
        <w:pBdr>
          <w:left w:val="single" w:sz="10" w:space="6" w:color="BA4A00"/>
        </w:pBdr>
        <w:shd w:val="clear" w:color="auto" w:fill="FDF0E0"/>
        <w:spacing w:before="120" w:after="120"/>
        <w:ind w:left="240"/>
      </w:pPr>
      <w:r>
        <w:rPr>
          <w:b/>
          <w:bCs/>
          <w:color w:val="BA4A00"/>
          <w:sz w:val="19"/>
          <w:szCs w:val="19"/>
        </w:rPr>
        <w:lastRenderedPageBreak/>
        <w:t xml:space="preserve">NOTE: </w:t>
      </w:r>
      <w:r>
        <w:rPr>
          <w:color w:val="5D6D7E"/>
          <w:sz w:val="19"/>
          <w:szCs w:val="19"/>
        </w:rPr>
        <w:t>Key Indicator 7.2 carries 30 marks — the highest single metric in Criterion VII. Both practices must be CURRENTLY implemented (not historical). They must be hosted on the institutional website in the exact NAAC template format. Each practice must include: Title | Objectives | Context | The Practice | Evidence of Success | Problems Encountered &amp; Resources Required.</w:t>
      </w:r>
    </w:p>
    <w:p w:rsidR="009A41DB" w:rsidRDefault="009A41DB">
      <w:pPr>
        <w:spacing w:before="60" w:after="60"/>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5400"/>
        <w:gridCol w:w="1400"/>
      </w:tblGrid>
      <w:tr w:rsidR="009A41DB">
        <w:tc>
          <w:tcPr>
            <w:tcW w:w="2200" w:type="dxa"/>
            <w:tcBorders>
              <w:top w:val="single" w:sz="5" w:space="0" w:color="1A3C6E"/>
              <w:left w:val="single" w:sz="5" w:space="0" w:color="1A3C6E"/>
              <w:bottom w:val="single" w:sz="5" w:space="0" w:color="1A3C6E"/>
              <w:right w:val="single" w:sz="5" w:space="0" w:color="1A3C6E"/>
            </w:tcBorders>
            <w:shd w:val="clear" w:color="auto" w:fill="1A3C6E"/>
            <w:tcMar>
              <w:top w:w="80" w:type="dxa"/>
              <w:left w:w="120" w:type="dxa"/>
              <w:bottom w:w="80" w:type="dxa"/>
              <w:right w:w="120" w:type="dxa"/>
            </w:tcMar>
            <w:vAlign w:val="center"/>
          </w:tcPr>
          <w:p w:rsidR="009A41DB" w:rsidRDefault="00AD04A3">
            <w:pPr>
              <w:jc w:val="center"/>
            </w:pPr>
            <w:r>
              <w:rPr>
                <w:b/>
                <w:bCs/>
                <w:color w:val="FFFFFF"/>
              </w:rPr>
              <w:t>Key Indicator 7.3</w:t>
            </w:r>
          </w:p>
        </w:tc>
        <w:tc>
          <w:tcPr>
            <w:tcW w:w="5400" w:type="dxa"/>
            <w:tcBorders>
              <w:top w:val="single" w:sz="5" w:space="0" w:color="1A3C6E"/>
              <w:left w:val="single" w:sz="5" w:space="0" w:color="1A3C6E"/>
              <w:bottom w:val="single" w:sz="5" w:space="0" w:color="1A3C6E"/>
              <w:right w:val="single" w:sz="5" w:space="0" w:color="1A3C6E"/>
            </w:tcBorders>
            <w:shd w:val="clear" w:color="auto" w:fill="1A3C6E"/>
            <w:tcMar>
              <w:top w:w="80" w:type="dxa"/>
              <w:left w:w="120" w:type="dxa"/>
              <w:bottom w:w="80" w:type="dxa"/>
              <w:right w:w="120" w:type="dxa"/>
            </w:tcMar>
            <w:vAlign w:val="center"/>
          </w:tcPr>
          <w:p w:rsidR="009A41DB" w:rsidRDefault="00AD04A3">
            <w:pPr>
              <w:jc w:val="center"/>
            </w:pPr>
            <w:r>
              <w:rPr>
                <w:b/>
                <w:bCs/>
                <w:color w:val="FFFFFF"/>
              </w:rPr>
              <w:t>Institutional Distinctiveness</w:t>
            </w:r>
          </w:p>
        </w:tc>
        <w:tc>
          <w:tcPr>
            <w:tcW w:w="1400" w:type="dxa"/>
            <w:tcBorders>
              <w:top w:val="single" w:sz="5" w:space="0" w:color="1A3C6E"/>
              <w:left w:val="single" w:sz="5" w:space="0" w:color="1A3C6E"/>
              <w:bottom w:val="single" w:sz="5" w:space="0" w:color="1A3C6E"/>
              <w:right w:val="single" w:sz="5" w:space="0" w:color="1A3C6E"/>
            </w:tcBorders>
            <w:shd w:val="clear" w:color="auto" w:fill="1A3C6E"/>
            <w:tcMar>
              <w:top w:w="80" w:type="dxa"/>
              <w:left w:w="120" w:type="dxa"/>
              <w:bottom w:w="80" w:type="dxa"/>
              <w:right w:w="120" w:type="dxa"/>
            </w:tcMar>
            <w:vAlign w:val="center"/>
          </w:tcPr>
          <w:p w:rsidR="009A41DB" w:rsidRDefault="00AD04A3">
            <w:pPr>
              <w:jc w:val="center"/>
            </w:pPr>
            <w:r>
              <w:rPr>
                <w:b/>
                <w:bCs/>
                <w:color w:val="FFFFFF"/>
              </w:rPr>
              <w:t>20 Marks</w:t>
            </w:r>
          </w:p>
        </w:tc>
      </w:tr>
    </w:tbl>
    <w:p w:rsidR="009A41DB" w:rsidRDefault="009A41DB">
      <w:pPr>
        <w:spacing w:before="60" w:after="60"/>
      </w:pPr>
    </w:p>
    <w:p w:rsidR="009A41DB" w:rsidRDefault="00AD04A3">
      <w:pPr>
        <w:spacing w:before="200" w:after="100"/>
      </w:pPr>
      <w:r>
        <w:rPr>
          <w:b/>
          <w:bCs/>
          <w:color w:val="1A3C6E"/>
          <w:sz w:val="22"/>
          <w:szCs w:val="22"/>
        </w:rPr>
        <w:t xml:space="preserve">SSR </w:t>
      </w:r>
      <w:proofErr w:type="gramStart"/>
      <w:r>
        <w:rPr>
          <w:b/>
          <w:bCs/>
          <w:color w:val="1A3C6E"/>
          <w:sz w:val="22"/>
          <w:szCs w:val="22"/>
        </w:rPr>
        <w:t>7.3.1  →</w:t>
      </w:r>
      <w:proofErr w:type="gramEnd"/>
      <w:r>
        <w:rPr>
          <w:b/>
          <w:bCs/>
          <w:color w:val="1A3C6E"/>
          <w:sz w:val="22"/>
          <w:szCs w:val="22"/>
        </w:rPr>
        <w:t xml:space="preserve">  AQAR 7.3.1     [</w:t>
      </w:r>
      <w:proofErr w:type="spellStart"/>
      <w:r>
        <w:rPr>
          <w:b/>
          <w:bCs/>
          <w:color w:val="1A3C6E"/>
          <w:sz w:val="22"/>
          <w:szCs w:val="22"/>
        </w:rPr>
        <w:t>QlM</w:t>
      </w:r>
      <w:proofErr w:type="spellEnd"/>
      <w:r>
        <w:rPr>
          <w:b/>
          <w:bCs/>
          <w:color w:val="1A3C6E"/>
          <w:sz w:val="22"/>
          <w:szCs w:val="22"/>
        </w:rPr>
        <w:t xml:space="preserve"> | Weightage: 20]</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0"/>
        <w:gridCol w:w="1700"/>
        <w:gridCol w:w="5460"/>
        <w:gridCol w:w="940"/>
      </w:tblGrid>
      <w:tr w:rsidR="009A41DB">
        <w:tc>
          <w:tcPr>
            <w:tcW w:w="900" w:type="dxa"/>
            <w:tcBorders>
              <w:top w:val="single" w:sz="5" w:space="0" w:color="1A3C6E"/>
              <w:left w:val="single" w:sz="5" w:space="0" w:color="1A3C6E"/>
              <w:bottom w:val="single" w:sz="5" w:space="0" w:color="1A3C6E"/>
              <w:right w:val="single" w:sz="5" w:space="0" w:color="1A3C6E"/>
            </w:tcBorders>
            <w:shd w:val="clear" w:color="auto" w:fill="1A3C6E"/>
            <w:tcMar>
              <w:top w:w="80" w:type="dxa"/>
              <w:left w:w="120" w:type="dxa"/>
              <w:bottom w:w="80" w:type="dxa"/>
              <w:right w:w="120" w:type="dxa"/>
            </w:tcMar>
            <w:vAlign w:val="center"/>
          </w:tcPr>
          <w:p w:rsidR="009A41DB" w:rsidRDefault="00AD04A3">
            <w:pPr>
              <w:jc w:val="center"/>
            </w:pPr>
            <w:r>
              <w:rPr>
                <w:b/>
                <w:bCs/>
                <w:color w:val="FFFFFF"/>
              </w:rPr>
              <w:t>SSR Metric</w:t>
            </w:r>
          </w:p>
        </w:tc>
        <w:tc>
          <w:tcPr>
            <w:tcW w:w="1700" w:type="dxa"/>
            <w:tcBorders>
              <w:top w:val="single" w:sz="5" w:space="0" w:color="1A3C6E"/>
              <w:left w:val="single" w:sz="5" w:space="0" w:color="1A3C6E"/>
              <w:bottom w:val="single" w:sz="5" w:space="0" w:color="1A3C6E"/>
              <w:right w:val="single" w:sz="5" w:space="0" w:color="1A3C6E"/>
            </w:tcBorders>
            <w:shd w:val="clear" w:color="auto" w:fill="1A3C6E"/>
            <w:tcMar>
              <w:top w:w="80" w:type="dxa"/>
              <w:left w:w="120" w:type="dxa"/>
              <w:bottom w:w="80" w:type="dxa"/>
              <w:right w:w="120" w:type="dxa"/>
            </w:tcMar>
            <w:vAlign w:val="center"/>
          </w:tcPr>
          <w:p w:rsidR="009A41DB" w:rsidRDefault="00AD04A3">
            <w:pPr>
              <w:jc w:val="center"/>
            </w:pPr>
            <w:r>
              <w:rPr>
                <w:b/>
                <w:bCs/>
                <w:color w:val="FFFFFF"/>
              </w:rPr>
              <w:t>AQAR Metric</w:t>
            </w:r>
          </w:p>
        </w:tc>
        <w:tc>
          <w:tcPr>
            <w:tcW w:w="5460" w:type="dxa"/>
            <w:tcBorders>
              <w:top w:val="single" w:sz="5" w:space="0" w:color="1A3C6E"/>
              <w:left w:val="single" w:sz="5" w:space="0" w:color="1A3C6E"/>
              <w:bottom w:val="single" w:sz="5" w:space="0" w:color="1A3C6E"/>
              <w:right w:val="single" w:sz="5" w:space="0" w:color="1A3C6E"/>
            </w:tcBorders>
            <w:shd w:val="clear" w:color="auto" w:fill="1A3C6E"/>
            <w:tcMar>
              <w:top w:w="80" w:type="dxa"/>
              <w:left w:w="120" w:type="dxa"/>
              <w:bottom w:w="80" w:type="dxa"/>
              <w:right w:w="120" w:type="dxa"/>
            </w:tcMar>
            <w:vAlign w:val="center"/>
          </w:tcPr>
          <w:p w:rsidR="009A41DB" w:rsidRDefault="00AD04A3">
            <w:pPr>
              <w:jc w:val="center"/>
            </w:pPr>
            <w:r>
              <w:rPr>
                <w:b/>
                <w:bCs/>
                <w:color w:val="FFFFFF"/>
              </w:rPr>
              <w:t>Description</w:t>
            </w:r>
          </w:p>
        </w:tc>
        <w:tc>
          <w:tcPr>
            <w:tcW w:w="940" w:type="dxa"/>
            <w:tcBorders>
              <w:top w:val="single" w:sz="5" w:space="0" w:color="1A3C6E"/>
              <w:left w:val="single" w:sz="5" w:space="0" w:color="1A3C6E"/>
              <w:bottom w:val="single" w:sz="5" w:space="0" w:color="1A3C6E"/>
              <w:right w:val="single" w:sz="5" w:space="0" w:color="1A3C6E"/>
            </w:tcBorders>
            <w:shd w:val="clear" w:color="auto" w:fill="1A3C6E"/>
            <w:tcMar>
              <w:top w:w="80" w:type="dxa"/>
              <w:left w:w="120" w:type="dxa"/>
              <w:bottom w:w="80" w:type="dxa"/>
              <w:right w:w="120" w:type="dxa"/>
            </w:tcMar>
            <w:vAlign w:val="center"/>
          </w:tcPr>
          <w:p w:rsidR="009A41DB" w:rsidRDefault="00AD04A3">
            <w:pPr>
              <w:jc w:val="center"/>
            </w:pPr>
            <w:r>
              <w:rPr>
                <w:b/>
                <w:bCs/>
                <w:color w:val="FFFFFF"/>
              </w:rPr>
              <w:t>Wt.</w:t>
            </w:r>
          </w:p>
        </w:tc>
      </w:tr>
      <w:tr w:rsidR="009A41DB">
        <w:tc>
          <w:tcPr>
            <w:tcW w:w="9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9A41DB" w:rsidRDefault="00AD04A3">
            <w:r>
              <w:rPr>
                <w:b/>
                <w:bCs/>
                <w:color w:val="1A3C6E"/>
                <w:sz w:val="19"/>
                <w:szCs w:val="19"/>
              </w:rPr>
              <w:t>7.3.1</w:t>
            </w:r>
          </w:p>
        </w:tc>
        <w:tc>
          <w:tcPr>
            <w:tcW w:w="17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9A41DB" w:rsidRDefault="00AD04A3">
            <w:r>
              <w:rPr>
                <w:b/>
                <w:bCs/>
                <w:color w:val="1B3A5C"/>
                <w:sz w:val="18"/>
                <w:szCs w:val="18"/>
              </w:rPr>
              <w:t>7.3.1</w:t>
            </w:r>
          </w:p>
        </w:tc>
        <w:tc>
          <w:tcPr>
            <w:tcW w:w="54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1A1A1A"/>
                <w:sz w:val="18"/>
                <w:szCs w:val="18"/>
              </w:rPr>
              <w:t>Highlight the performance of the institution in an area distinct to its priority and thrust: – AQAR: maximum 200 words – SSR: maximum 1000 words</w:t>
            </w:r>
          </w:p>
        </w:tc>
        <w:tc>
          <w:tcPr>
            <w:tcW w:w="94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9A41DB" w:rsidRDefault="00AD04A3">
            <w:r>
              <w:rPr>
                <w:b/>
                <w:bCs/>
                <w:color w:val="0D1B2A"/>
                <w:sz w:val="18"/>
                <w:szCs w:val="18"/>
              </w:rPr>
              <w:t>20</w:t>
            </w:r>
          </w:p>
        </w:tc>
      </w:tr>
    </w:tbl>
    <w:p w:rsidR="009A41DB" w:rsidRDefault="009A41DB">
      <w:pPr>
        <w:spacing w:before="60" w:after="60"/>
      </w:pPr>
    </w:p>
    <w:p w:rsidR="009A41DB" w:rsidRDefault="00AD04A3">
      <w:pPr>
        <w:pBdr>
          <w:left w:val="single" w:sz="8" w:space="6" w:color="145A32"/>
        </w:pBdr>
        <w:shd w:val="clear" w:color="auto" w:fill="D5F5E3"/>
        <w:spacing w:before="100" w:after="100"/>
        <w:ind w:left="240"/>
      </w:pPr>
      <w:proofErr w:type="spellStart"/>
      <w:r>
        <w:rPr>
          <w:b/>
          <w:bCs/>
          <w:color w:val="145A32"/>
          <w:sz w:val="19"/>
          <w:szCs w:val="19"/>
        </w:rPr>
        <w:t>QlM</w:t>
      </w:r>
      <w:proofErr w:type="spellEnd"/>
      <w:r>
        <w:rPr>
          <w:b/>
          <w:bCs/>
          <w:color w:val="145A32"/>
          <w:sz w:val="19"/>
          <w:szCs w:val="19"/>
        </w:rPr>
        <w:t xml:space="preserve"> – </w:t>
      </w:r>
      <w:r>
        <w:rPr>
          <w:color w:val="5D6D7E"/>
          <w:sz w:val="18"/>
          <w:szCs w:val="18"/>
        </w:rPr>
        <w:t xml:space="preserve">Write description in maximum 200 (AQAR) / 1000 (SSR) </w:t>
      </w:r>
      <w:proofErr w:type="gramStart"/>
      <w:r>
        <w:rPr>
          <w:color w:val="5D6D7E"/>
          <w:sz w:val="18"/>
          <w:szCs w:val="18"/>
        </w:rPr>
        <w:t>words  +</w:t>
      </w:r>
      <w:proofErr w:type="gramEnd"/>
      <w:r>
        <w:rPr>
          <w:color w:val="5D6D7E"/>
          <w:sz w:val="18"/>
          <w:szCs w:val="18"/>
        </w:rPr>
        <w:t xml:space="preserve">  Upload additional info  +  Provide web link</w:t>
      </w:r>
    </w:p>
    <w:p w:rsidR="009A41DB" w:rsidRDefault="009A41DB">
      <w:pPr>
        <w:spacing w:before="60" w:after="60"/>
      </w:pPr>
    </w:p>
    <w:p w:rsidR="009A41DB" w:rsidRDefault="00AD04A3">
      <w:pPr>
        <w:spacing w:before="80" w:after="80"/>
      </w:pPr>
      <w:r>
        <w:rPr>
          <w:b/>
          <w:bCs/>
          <w:color w:val="1A3C6E"/>
          <w:sz w:val="19"/>
          <w:szCs w:val="19"/>
        </w:rPr>
        <w:t>Write description portraying the performance of the institution in ONE area distinctive to its priority and thrust:</w:t>
      </w:r>
    </w:p>
    <w:p w:rsidR="009A41DB" w:rsidRDefault="00AD04A3">
      <w:pPr>
        <w:pStyle w:val="ListParagraph"/>
        <w:numPr>
          <w:ilvl w:val="0"/>
          <w:numId w:val="2"/>
        </w:numPr>
        <w:spacing w:before="60" w:after="60"/>
      </w:pPr>
      <w:r>
        <w:rPr>
          <w:sz w:val="19"/>
          <w:szCs w:val="19"/>
        </w:rPr>
        <w:t>AQAR: maximum 200 words</w:t>
      </w:r>
    </w:p>
    <w:p w:rsidR="009A41DB" w:rsidRDefault="00AD04A3">
      <w:pPr>
        <w:pStyle w:val="ListParagraph"/>
        <w:numPr>
          <w:ilvl w:val="0"/>
          <w:numId w:val="2"/>
        </w:numPr>
        <w:spacing w:before="60" w:after="60"/>
      </w:pPr>
      <w:r>
        <w:rPr>
          <w:sz w:val="19"/>
          <w:szCs w:val="19"/>
        </w:rPr>
        <w:t>SSR: maximum 1000 words</w:t>
      </w:r>
    </w:p>
    <w:p w:rsidR="009A41DB" w:rsidRDefault="009A41DB">
      <w:pPr>
        <w:spacing w:before="60" w:after="60"/>
      </w:pPr>
    </w:p>
    <w:p w:rsidR="009A41DB" w:rsidRDefault="00AD04A3">
      <w:pPr>
        <w:spacing w:before="80" w:after="80"/>
      </w:pPr>
      <w:r>
        <w:rPr>
          <w:b/>
          <w:bCs/>
          <w:sz w:val="19"/>
          <w:szCs w:val="19"/>
        </w:rPr>
        <w:t>Supporting Documents:</w:t>
      </w:r>
    </w:p>
    <w:p w:rsidR="009A41DB" w:rsidRDefault="00AD04A3" w:rsidP="00BB486A">
      <w:pPr>
        <w:pStyle w:val="ListParagraph"/>
        <w:numPr>
          <w:ilvl w:val="0"/>
          <w:numId w:val="16"/>
        </w:numPr>
        <w:spacing w:before="60" w:after="60"/>
      </w:pPr>
      <w:r>
        <w:rPr>
          <w:sz w:val="19"/>
          <w:szCs w:val="19"/>
        </w:rPr>
        <w:t>Appropriate webpage on the institutional website</w:t>
      </w:r>
    </w:p>
    <w:p w:rsidR="009A41DB" w:rsidRDefault="00AD04A3" w:rsidP="00BB486A">
      <w:pPr>
        <w:pStyle w:val="ListParagraph"/>
        <w:numPr>
          <w:ilvl w:val="0"/>
          <w:numId w:val="16"/>
        </w:numPr>
        <w:spacing w:before="60" w:after="60"/>
      </w:pPr>
      <w:r>
        <w:rPr>
          <w:sz w:val="19"/>
          <w:szCs w:val="19"/>
        </w:rPr>
        <w:t>Provide web link for additional information</w:t>
      </w:r>
    </w:p>
    <w:p w:rsidR="009A41DB" w:rsidRDefault="00AD04A3" w:rsidP="00BB486A">
      <w:pPr>
        <w:pStyle w:val="ListParagraph"/>
        <w:numPr>
          <w:ilvl w:val="0"/>
          <w:numId w:val="16"/>
        </w:numPr>
        <w:spacing w:before="60" w:after="60"/>
      </w:pPr>
      <w:r>
        <w:rPr>
          <w:sz w:val="19"/>
          <w:szCs w:val="19"/>
        </w:rPr>
        <w:t>Any other relevant information</w:t>
      </w:r>
    </w:p>
    <w:p w:rsidR="009A41DB" w:rsidRDefault="009A41DB">
      <w:pPr>
        <w:spacing w:before="60" w:after="60"/>
      </w:pPr>
    </w:p>
    <w:p w:rsidR="009A41DB" w:rsidRDefault="00AD04A3">
      <w:pPr>
        <w:pBdr>
          <w:left w:val="single" w:sz="10" w:space="6" w:color="BA4A00"/>
        </w:pBdr>
        <w:shd w:val="clear" w:color="auto" w:fill="FDF0E0"/>
        <w:spacing w:before="120" w:after="120"/>
        <w:ind w:left="240"/>
      </w:pPr>
      <w:r>
        <w:rPr>
          <w:b/>
          <w:bCs/>
          <w:color w:val="BA4A00"/>
          <w:sz w:val="19"/>
          <w:szCs w:val="19"/>
        </w:rPr>
        <w:t xml:space="preserve">NOTE: </w:t>
      </w:r>
      <w:r>
        <w:rPr>
          <w:color w:val="5D6D7E"/>
          <w:sz w:val="19"/>
          <w:szCs w:val="19"/>
        </w:rPr>
        <w:t>Key Indicator 7.3 carries 20 marks. The AQAR requires a 200-word summary while the SSR allows up to 1000 words. Prepare the 200-word version for AQAR submission. The focus should be on a genuinely DISTINCTIVE strength — not a general overview of all institutional activities.</w:t>
      </w:r>
    </w:p>
    <w:p w:rsidR="009A41DB" w:rsidRDefault="009A41DB">
      <w:pPr>
        <w:spacing w:before="60" w:after="60"/>
      </w:pPr>
    </w:p>
    <w:p w:rsidR="009A41DB" w:rsidRDefault="00AD04A3">
      <w:r>
        <w:br w:type="page"/>
      </w:r>
    </w:p>
    <w:p w:rsidR="009A41DB" w:rsidRDefault="00AD04A3">
      <w:pPr>
        <w:pStyle w:val="Heading2"/>
      </w:pPr>
      <w:r>
        <w:lastRenderedPageBreak/>
        <w:t>Criterion VII – Quick Reference Summary Table</w:t>
      </w:r>
    </w:p>
    <w:p w:rsidR="009A41DB" w:rsidRDefault="009A41DB">
      <w:pPr>
        <w:spacing w:before="60" w:after="60"/>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0"/>
        <w:gridCol w:w="1698"/>
        <w:gridCol w:w="707"/>
        <w:gridCol w:w="700"/>
        <w:gridCol w:w="4995"/>
      </w:tblGrid>
      <w:tr w:rsidR="009A41DB">
        <w:tc>
          <w:tcPr>
            <w:tcW w:w="90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SSR</w:t>
            </w:r>
          </w:p>
        </w:tc>
        <w:tc>
          <w:tcPr>
            <w:tcW w:w="170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AQAR</w:t>
            </w:r>
          </w:p>
        </w:tc>
        <w:tc>
          <w:tcPr>
            <w:tcW w:w="70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Type</w:t>
            </w:r>
          </w:p>
        </w:tc>
        <w:tc>
          <w:tcPr>
            <w:tcW w:w="70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Wt.</w:t>
            </w:r>
          </w:p>
        </w:tc>
        <w:tc>
          <w:tcPr>
            <w:tcW w:w="5000" w:type="dxa"/>
            <w:tcBorders>
              <w:top w:val="single" w:sz="5" w:space="0" w:color="145A32"/>
              <w:left w:val="single" w:sz="5" w:space="0" w:color="145A32"/>
              <w:bottom w:val="single" w:sz="5" w:space="0" w:color="145A32"/>
              <w:right w:val="single" w:sz="5" w:space="0" w:color="145A32"/>
            </w:tcBorders>
            <w:shd w:val="clear" w:color="auto" w:fill="145A32"/>
            <w:tcMar>
              <w:top w:w="80" w:type="dxa"/>
              <w:left w:w="120" w:type="dxa"/>
              <w:bottom w:w="80" w:type="dxa"/>
              <w:right w:w="120" w:type="dxa"/>
            </w:tcMar>
            <w:vAlign w:val="center"/>
          </w:tcPr>
          <w:p w:rsidR="009A41DB" w:rsidRDefault="00AD04A3">
            <w:pPr>
              <w:jc w:val="center"/>
            </w:pPr>
            <w:r>
              <w:rPr>
                <w:b/>
                <w:bCs/>
                <w:color w:val="FFFFFF"/>
              </w:rPr>
              <w:t>Key Documents Required</w:t>
            </w:r>
          </w:p>
        </w:tc>
      </w:tr>
      <w:tr w:rsidR="009A41DB">
        <w:tc>
          <w:tcPr>
            <w:tcW w:w="9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9A41DB" w:rsidRDefault="00AD04A3">
            <w:r>
              <w:rPr>
                <w:b/>
                <w:bCs/>
                <w:color w:val="145A32"/>
                <w:sz w:val="17"/>
                <w:szCs w:val="17"/>
              </w:rPr>
              <w:t>7.1.1</w:t>
            </w:r>
          </w:p>
        </w:tc>
        <w:tc>
          <w:tcPr>
            <w:tcW w:w="1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006064"/>
                <w:sz w:val="17"/>
                <w:szCs w:val="17"/>
              </w:rPr>
              <w:t>7.1.1</w:t>
            </w:r>
          </w:p>
        </w:tc>
        <w:tc>
          <w:tcPr>
            <w:tcW w:w="700" w:type="dxa"/>
            <w:tcBorders>
              <w:top w:val="single" w:sz="1" w:space="0" w:color="CCCCCC"/>
              <w:left w:val="single" w:sz="1" w:space="0" w:color="CCCCCC"/>
              <w:bottom w:val="single" w:sz="1" w:space="0" w:color="CCCCCC"/>
              <w:right w:val="single" w:sz="1" w:space="0" w:color="CCCCCC"/>
            </w:tcBorders>
            <w:shd w:val="clear" w:color="auto" w:fill="D5F5E3"/>
            <w:tcMar>
              <w:top w:w="80" w:type="dxa"/>
              <w:left w:w="120" w:type="dxa"/>
              <w:bottom w:w="80" w:type="dxa"/>
              <w:right w:w="120" w:type="dxa"/>
            </w:tcMar>
          </w:tcPr>
          <w:p w:rsidR="009A41DB" w:rsidRDefault="00AD04A3">
            <w:proofErr w:type="spellStart"/>
            <w:r>
              <w:rPr>
                <w:color w:val="1A1A1A"/>
                <w:sz w:val="17"/>
                <w:szCs w:val="17"/>
              </w:rPr>
              <w:t>QlM</w:t>
            </w:r>
            <w:proofErr w:type="spellEnd"/>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b/>
                <w:bCs/>
                <w:color w:val="0D1B2A"/>
                <w:sz w:val="17"/>
                <w:szCs w:val="17"/>
              </w:rPr>
              <w:t>5</w:t>
            </w:r>
          </w:p>
        </w:tc>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1A1A1A"/>
                <w:sz w:val="16"/>
                <w:szCs w:val="16"/>
              </w:rPr>
              <w:t>Weblink + additional info  |  Gender audit evidence  |  ≤500 words on gender equity activities and facilities for women</w:t>
            </w:r>
          </w:p>
        </w:tc>
      </w:tr>
      <w:tr w:rsidR="009A41DB">
        <w:tc>
          <w:tcPr>
            <w:tcW w:w="9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9A41DB" w:rsidRDefault="00AD04A3">
            <w:r>
              <w:rPr>
                <w:b/>
                <w:bCs/>
                <w:color w:val="145A32"/>
                <w:sz w:val="17"/>
                <w:szCs w:val="17"/>
              </w:rPr>
              <w:t>7.1.2</w:t>
            </w:r>
          </w:p>
        </w:tc>
        <w:tc>
          <w:tcPr>
            <w:tcW w:w="1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006064"/>
                <w:sz w:val="17"/>
                <w:szCs w:val="17"/>
              </w:rPr>
              <w:t>7.1.2</w:t>
            </w:r>
          </w:p>
        </w:tc>
        <w:tc>
          <w:tcPr>
            <w:tcW w:w="700" w:type="dxa"/>
            <w:tcBorders>
              <w:top w:val="single" w:sz="1" w:space="0" w:color="CCCCCC"/>
              <w:left w:val="single" w:sz="1" w:space="0" w:color="CCCCCC"/>
              <w:bottom w:val="single" w:sz="1" w:space="0" w:color="CCCCCC"/>
              <w:right w:val="single" w:sz="1" w:space="0" w:color="CCCCCC"/>
            </w:tcBorders>
            <w:shd w:val="clear" w:color="auto" w:fill="FDF0E0"/>
            <w:tcMar>
              <w:top w:w="80" w:type="dxa"/>
              <w:left w:w="120" w:type="dxa"/>
              <w:bottom w:w="80" w:type="dxa"/>
              <w:right w:w="120" w:type="dxa"/>
            </w:tcMar>
          </w:tcPr>
          <w:p w:rsidR="009A41DB" w:rsidRDefault="00AD04A3">
            <w:r>
              <w:rPr>
                <w:color w:val="1A1A1A"/>
                <w:sz w:val="17"/>
                <w:szCs w:val="17"/>
              </w:rPr>
              <w:t>QnM</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b/>
                <w:bCs/>
                <w:color w:val="0D1B2A"/>
                <w:sz w:val="17"/>
                <w:szCs w:val="17"/>
              </w:rPr>
              <w:t>6</w:t>
            </w:r>
          </w:p>
        </w:tc>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1A1A1A"/>
                <w:sz w:val="16"/>
                <w:szCs w:val="16"/>
              </w:rPr>
              <w:t>Geo-tagged photos with captions  |  Equipment purchase bills  |  Grid connection permission  |  Policy document  |  Videos  |  Brief facility report  |  Circulars</w:t>
            </w:r>
          </w:p>
        </w:tc>
      </w:tr>
      <w:tr w:rsidR="009A41DB">
        <w:tc>
          <w:tcPr>
            <w:tcW w:w="9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9A41DB" w:rsidRDefault="00AD04A3">
            <w:r>
              <w:rPr>
                <w:b/>
                <w:bCs/>
                <w:color w:val="145A32"/>
                <w:sz w:val="17"/>
                <w:szCs w:val="17"/>
              </w:rPr>
              <w:t>7.1.3</w:t>
            </w:r>
          </w:p>
        </w:tc>
        <w:tc>
          <w:tcPr>
            <w:tcW w:w="1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006064"/>
                <w:sz w:val="17"/>
                <w:szCs w:val="17"/>
              </w:rPr>
              <w:t>7.1.3</w:t>
            </w:r>
          </w:p>
        </w:tc>
        <w:tc>
          <w:tcPr>
            <w:tcW w:w="700" w:type="dxa"/>
            <w:tcBorders>
              <w:top w:val="single" w:sz="1" w:space="0" w:color="CCCCCC"/>
              <w:left w:val="single" w:sz="1" w:space="0" w:color="CCCCCC"/>
              <w:bottom w:val="single" w:sz="1" w:space="0" w:color="CCCCCC"/>
              <w:right w:val="single" w:sz="1" w:space="0" w:color="CCCCCC"/>
            </w:tcBorders>
            <w:shd w:val="clear" w:color="auto" w:fill="D5F5E3"/>
            <w:tcMar>
              <w:top w:w="80" w:type="dxa"/>
              <w:left w:w="120" w:type="dxa"/>
              <w:bottom w:w="80" w:type="dxa"/>
              <w:right w:w="120" w:type="dxa"/>
            </w:tcMar>
          </w:tcPr>
          <w:p w:rsidR="009A41DB" w:rsidRDefault="00AD04A3">
            <w:proofErr w:type="spellStart"/>
            <w:r>
              <w:rPr>
                <w:color w:val="1A1A1A"/>
                <w:sz w:val="17"/>
                <w:szCs w:val="17"/>
              </w:rPr>
              <w:t>QlM</w:t>
            </w:r>
            <w:proofErr w:type="spellEnd"/>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b/>
                <w:bCs/>
                <w:color w:val="0D1B2A"/>
                <w:sz w:val="17"/>
                <w:szCs w:val="17"/>
              </w:rPr>
              <w:t>6</w:t>
            </w:r>
          </w:p>
        </w:tc>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proofErr w:type="spellStart"/>
            <w:r>
              <w:rPr>
                <w:color w:val="1A1A1A"/>
                <w:sz w:val="16"/>
                <w:szCs w:val="16"/>
              </w:rPr>
              <w:t>MoUs</w:t>
            </w:r>
            <w:proofErr w:type="spellEnd"/>
            <w:r>
              <w:rPr>
                <w:color w:val="1A1A1A"/>
                <w:sz w:val="16"/>
                <w:szCs w:val="16"/>
              </w:rPr>
              <w:t>/agreements with waste management agencies  |  Geo-tagged facility photos  |  Weblink  |  ≤200 words for each waste type</w:t>
            </w:r>
          </w:p>
        </w:tc>
      </w:tr>
      <w:tr w:rsidR="009A41DB">
        <w:tc>
          <w:tcPr>
            <w:tcW w:w="9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9A41DB" w:rsidRDefault="00AD04A3">
            <w:r>
              <w:rPr>
                <w:b/>
                <w:bCs/>
                <w:color w:val="145A32"/>
                <w:sz w:val="17"/>
                <w:szCs w:val="17"/>
              </w:rPr>
              <w:t>7.1.4</w:t>
            </w:r>
          </w:p>
        </w:tc>
        <w:tc>
          <w:tcPr>
            <w:tcW w:w="1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006064"/>
                <w:sz w:val="17"/>
                <w:szCs w:val="17"/>
              </w:rPr>
              <w:t>7.1.4</w:t>
            </w:r>
          </w:p>
        </w:tc>
        <w:tc>
          <w:tcPr>
            <w:tcW w:w="700" w:type="dxa"/>
            <w:tcBorders>
              <w:top w:val="single" w:sz="1" w:space="0" w:color="CCCCCC"/>
              <w:left w:val="single" w:sz="1" w:space="0" w:color="CCCCCC"/>
              <w:bottom w:val="single" w:sz="1" w:space="0" w:color="CCCCCC"/>
              <w:right w:val="single" w:sz="1" w:space="0" w:color="CCCCCC"/>
            </w:tcBorders>
            <w:shd w:val="clear" w:color="auto" w:fill="FDF0E0"/>
            <w:tcMar>
              <w:top w:w="80" w:type="dxa"/>
              <w:left w:w="120" w:type="dxa"/>
              <w:bottom w:w="80" w:type="dxa"/>
              <w:right w:w="120" w:type="dxa"/>
            </w:tcMar>
          </w:tcPr>
          <w:p w:rsidR="009A41DB" w:rsidRDefault="00AD04A3">
            <w:r>
              <w:rPr>
                <w:color w:val="1A1A1A"/>
                <w:sz w:val="17"/>
                <w:szCs w:val="17"/>
              </w:rPr>
              <w:t>QnM</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b/>
                <w:bCs/>
                <w:color w:val="0D1B2A"/>
                <w:sz w:val="17"/>
                <w:szCs w:val="17"/>
              </w:rPr>
              <w:t>5</w:t>
            </w:r>
          </w:p>
        </w:tc>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1A1A1A"/>
                <w:sz w:val="16"/>
                <w:szCs w:val="16"/>
              </w:rPr>
              <w:t>Geo-tagged photos with captions  |  Equipment purchase bills  |  Green audit reports on water conservation by recognised bodies</w:t>
            </w:r>
          </w:p>
        </w:tc>
      </w:tr>
      <w:tr w:rsidR="009A41DB">
        <w:tc>
          <w:tcPr>
            <w:tcW w:w="9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9A41DB" w:rsidRDefault="00AD04A3">
            <w:r>
              <w:rPr>
                <w:b/>
                <w:bCs/>
                <w:color w:val="145A32"/>
                <w:sz w:val="17"/>
                <w:szCs w:val="17"/>
              </w:rPr>
              <w:t>7.1.5</w:t>
            </w:r>
          </w:p>
        </w:tc>
        <w:tc>
          <w:tcPr>
            <w:tcW w:w="1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006064"/>
                <w:sz w:val="17"/>
                <w:szCs w:val="17"/>
              </w:rPr>
              <w:t>7.1.5.1</w:t>
            </w:r>
          </w:p>
        </w:tc>
        <w:tc>
          <w:tcPr>
            <w:tcW w:w="700" w:type="dxa"/>
            <w:tcBorders>
              <w:top w:val="single" w:sz="1" w:space="0" w:color="CCCCCC"/>
              <w:left w:val="single" w:sz="1" w:space="0" w:color="CCCCCC"/>
              <w:bottom w:val="single" w:sz="1" w:space="0" w:color="CCCCCC"/>
              <w:right w:val="single" w:sz="1" w:space="0" w:color="CCCCCC"/>
            </w:tcBorders>
            <w:shd w:val="clear" w:color="auto" w:fill="D5F5E3"/>
            <w:tcMar>
              <w:top w:w="80" w:type="dxa"/>
              <w:left w:w="120" w:type="dxa"/>
              <w:bottom w:w="80" w:type="dxa"/>
              <w:right w:w="120" w:type="dxa"/>
            </w:tcMar>
          </w:tcPr>
          <w:p w:rsidR="009A41DB" w:rsidRDefault="00AD04A3">
            <w:proofErr w:type="spellStart"/>
            <w:r>
              <w:rPr>
                <w:color w:val="1A1A1A"/>
                <w:sz w:val="17"/>
                <w:szCs w:val="17"/>
              </w:rPr>
              <w:t>QlM</w:t>
            </w:r>
            <w:proofErr w:type="spellEnd"/>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b/>
                <w:bCs/>
                <w:color w:val="0D1B2A"/>
                <w:sz w:val="17"/>
                <w:szCs w:val="17"/>
              </w:rPr>
              <w:t>4</w:t>
            </w:r>
          </w:p>
        </w:tc>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1A1A1A"/>
                <w:sz w:val="16"/>
                <w:szCs w:val="16"/>
              </w:rPr>
              <w:t>Green campus/plastic-free policy document  |  Geo-tagged photos/videos  |  Circulars and activity reports  |  ≤500 words</w:t>
            </w:r>
          </w:p>
        </w:tc>
      </w:tr>
      <w:tr w:rsidR="009A41DB">
        <w:tc>
          <w:tcPr>
            <w:tcW w:w="9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9A41DB" w:rsidRDefault="00AD04A3">
            <w:r>
              <w:rPr>
                <w:b/>
                <w:bCs/>
                <w:color w:val="145A32"/>
                <w:sz w:val="17"/>
                <w:szCs w:val="17"/>
              </w:rPr>
              <w:t>7.1.6</w:t>
            </w:r>
          </w:p>
        </w:tc>
        <w:tc>
          <w:tcPr>
            <w:tcW w:w="1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006064"/>
                <w:sz w:val="17"/>
                <w:szCs w:val="17"/>
              </w:rPr>
              <w:t>7.1.6.1</w:t>
            </w:r>
          </w:p>
        </w:tc>
        <w:tc>
          <w:tcPr>
            <w:tcW w:w="700" w:type="dxa"/>
            <w:tcBorders>
              <w:top w:val="single" w:sz="1" w:space="0" w:color="CCCCCC"/>
              <w:left w:val="single" w:sz="1" w:space="0" w:color="CCCCCC"/>
              <w:bottom w:val="single" w:sz="1" w:space="0" w:color="CCCCCC"/>
              <w:right w:val="single" w:sz="1" w:space="0" w:color="CCCCCC"/>
            </w:tcBorders>
            <w:shd w:val="clear" w:color="auto" w:fill="FDF0E0"/>
            <w:tcMar>
              <w:top w:w="80" w:type="dxa"/>
              <w:left w:w="120" w:type="dxa"/>
              <w:bottom w:w="80" w:type="dxa"/>
              <w:right w:w="120" w:type="dxa"/>
            </w:tcMar>
          </w:tcPr>
          <w:p w:rsidR="009A41DB" w:rsidRDefault="00AD04A3">
            <w:r>
              <w:rPr>
                <w:color w:val="1A1A1A"/>
                <w:sz w:val="17"/>
                <w:szCs w:val="17"/>
              </w:rPr>
              <w:t>QnM</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b/>
                <w:bCs/>
                <w:color w:val="0D1B2A"/>
                <w:sz w:val="17"/>
                <w:szCs w:val="17"/>
              </w:rPr>
              <w:t>5</w:t>
            </w:r>
          </w:p>
        </w:tc>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1A1A1A"/>
                <w:sz w:val="16"/>
                <w:szCs w:val="16"/>
              </w:rPr>
              <w:t xml:space="preserve">Data template  |  </w:t>
            </w:r>
            <w:proofErr w:type="spellStart"/>
            <w:r>
              <w:rPr>
                <w:color w:val="1A1A1A"/>
                <w:sz w:val="16"/>
                <w:szCs w:val="16"/>
              </w:rPr>
              <w:t>Env</w:t>
            </w:r>
            <w:proofErr w:type="spellEnd"/>
            <w:r>
              <w:rPr>
                <w:color w:val="1A1A1A"/>
                <w:sz w:val="16"/>
                <w:szCs w:val="16"/>
              </w:rPr>
              <w:t>/energy policy  |  Auditing agency certificate  |  Award certificates  |  Beyond-campus activity report with geo-tagged photos  |  Green/Energy/Environment audit reports  |  ATR  |  Video links</w:t>
            </w:r>
          </w:p>
        </w:tc>
      </w:tr>
      <w:tr w:rsidR="009A41DB">
        <w:tc>
          <w:tcPr>
            <w:tcW w:w="9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9A41DB" w:rsidRDefault="00AD04A3">
            <w:r>
              <w:rPr>
                <w:b/>
                <w:bCs/>
                <w:color w:val="145A32"/>
                <w:sz w:val="17"/>
                <w:szCs w:val="17"/>
              </w:rPr>
              <w:t>7.1.7</w:t>
            </w:r>
          </w:p>
        </w:tc>
        <w:tc>
          <w:tcPr>
            <w:tcW w:w="1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006064"/>
                <w:sz w:val="17"/>
                <w:szCs w:val="17"/>
              </w:rPr>
              <w:t>7.1.7</w:t>
            </w:r>
          </w:p>
        </w:tc>
        <w:tc>
          <w:tcPr>
            <w:tcW w:w="700" w:type="dxa"/>
            <w:tcBorders>
              <w:top w:val="single" w:sz="1" w:space="0" w:color="CCCCCC"/>
              <w:left w:val="single" w:sz="1" w:space="0" w:color="CCCCCC"/>
              <w:bottom w:val="single" w:sz="1" w:space="0" w:color="CCCCCC"/>
              <w:right w:val="single" w:sz="1" w:space="0" w:color="CCCCCC"/>
            </w:tcBorders>
            <w:shd w:val="clear" w:color="auto" w:fill="D5F5E3"/>
            <w:tcMar>
              <w:top w:w="80" w:type="dxa"/>
              <w:left w:w="120" w:type="dxa"/>
              <w:bottom w:w="80" w:type="dxa"/>
              <w:right w:w="120" w:type="dxa"/>
            </w:tcMar>
          </w:tcPr>
          <w:p w:rsidR="009A41DB" w:rsidRDefault="00AD04A3">
            <w:proofErr w:type="spellStart"/>
            <w:r>
              <w:rPr>
                <w:color w:val="1A1A1A"/>
                <w:sz w:val="17"/>
                <w:szCs w:val="17"/>
              </w:rPr>
              <w:t>QlM</w:t>
            </w:r>
            <w:proofErr w:type="spellEnd"/>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b/>
                <w:bCs/>
                <w:color w:val="0D1B2A"/>
                <w:sz w:val="17"/>
                <w:szCs w:val="17"/>
              </w:rPr>
              <w:t>5</w:t>
            </w:r>
          </w:p>
        </w:tc>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1A1A1A"/>
                <w:sz w:val="16"/>
                <w:szCs w:val="16"/>
              </w:rPr>
              <w:t>Weblink + additional info  |  ≤500 words on barrier-free/Divyangjan-friendly facilities</w:t>
            </w:r>
          </w:p>
        </w:tc>
      </w:tr>
      <w:tr w:rsidR="009A41DB">
        <w:tc>
          <w:tcPr>
            <w:tcW w:w="9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9A41DB" w:rsidRDefault="00AD04A3">
            <w:r>
              <w:rPr>
                <w:b/>
                <w:bCs/>
                <w:color w:val="145A32"/>
                <w:sz w:val="17"/>
                <w:szCs w:val="17"/>
              </w:rPr>
              <w:t>7.1.8</w:t>
            </w:r>
          </w:p>
        </w:tc>
        <w:tc>
          <w:tcPr>
            <w:tcW w:w="1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006064"/>
                <w:sz w:val="17"/>
                <w:szCs w:val="17"/>
              </w:rPr>
              <w:t>7.1.8</w:t>
            </w:r>
          </w:p>
        </w:tc>
        <w:tc>
          <w:tcPr>
            <w:tcW w:w="700" w:type="dxa"/>
            <w:tcBorders>
              <w:top w:val="single" w:sz="1" w:space="0" w:color="CCCCCC"/>
              <w:left w:val="single" w:sz="1" w:space="0" w:color="CCCCCC"/>
              <w:bottom w:val="single" w:sz="1" w:space="0" w:color="CCCCCC"/>
              <w:right w:val="single" w:sz="1" w:space="0" w:color="CCCCCC"/>
            </w:tcBorders>
            <w:shd w:val="clear" w:color="auto" w:fill="D5F5E3"/>
            <w:tcMar>
              <w:top w:w="80" w:type="dxa"/>
              <w:left w:w="120" w:type="dxa"/>
              <w:bottom w:w="80" w:type="dxa"/>
              <w:right w:w="120" w:type="dxa"/>
            </w:tcMar>
          </w:tcPr>
          <w:p w:rsidR="009A41DB" w:rsidRDefault="00AD04A3">
            <w:proofErr w:type="spellStart"/>
            <w:r>
              <w:rPr>
                <w:color w:val="1A1A1A"/>
                <w:sz w:val="17"/>
                <w:szCs w:val="17"/>
              </w:rPr>
              <w:t>QlM</w:t>
            </w:r>
            <w:proofErr w:type="spellEnd"/>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b/>
                <w:bCs/>
                <w:color w:val="0D1B2A"/>
                <w:sz w:val="17"/>
                <w:szCs w:val="17"/>
              </w:rPr>
              <w:t>5</w:t>
            </w:r>
          </w:p>
        </w:tc>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1A1A1A"/>
                <w:sz w:val="16"/>
                <w:szCs w:val="16"/>
              </w:rPr>
              <w:t>Administrative/academic activity documents  |  Weblink  |  ≤200 words on inclusive environment</w:t>
            </w:r>
          </w:p>
        </w:tc>
      </w:tr>
      <w:tr w:rsidR="009A41DB">
        <w:tc>
          <w:tcPr>
            <w:tcW w:w="9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9A41DB" w:rsidRDefault="00AD04A3">
            <w:r>
              <w:rPr>
                <w:b/>
                <w:bCs/>
                <w:color w:val="145A32"/>
                <w:sz w:val="17"/>
                <w:szCs w:val="17"/>
              </w:rPr>
              <w:t>7.1.9</w:t>
            </w:r>
          </w:p>
        </w:tc>
        <w:tc>
          <w:tcPr>
            <w:tcW w:w="1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006064"/>
                <w:sz w:val="17"/>
                <w:szCs w:val="17"/>
              </w:rPr>
              <w:t>7.1.9</w:t>
            </w:r>
          </w:p>
        </w:tc>
        <w:tc>
          <w:tcPr>
            <w:tcW w:w="700" w:type="dxa"/>
            <w:tcBorders>
              <w:top w:val="single" w:sz="1" w:space="0" w:color="CCCCCC"/>
              <w:left w:val="single" w:sz="1" w:space="0" w:color="CCCCCC"/>
              <w:bottom w:val="single" w:sz="1" w:space="0" w:color="CCCCCC"/>
              <w:right w:val="single" w:sz="1" w:space="0" w:color="CCCCCC"/>
            </w:tcBorders>
            <w:shd w:val="clear" w:color="auto" w:fill="D5F5E3"/>
            <w:tcMar>
              <w:top w:w="80" w:type="dxa"/>
              <w:left w:w="120" w:type="dxa"/>
              <w:bottom w:w="80" w:type="dxa"/>
              <w:right w:w="120" w:type="dxa"/>
            </w:tcMar>
          </w:tcPr>
          <w:p w:rsidR="009A41DB" w:rsidRDefault="00AD04A3">
            <w:proofErr w:type="spellStart"/>
            <w:r>
              <w:rPr>
                <w:color w:val="1A1A1A"/>
                <w:sz w:val="17"/>
                <w:szCs w:val="17"/>
              </w:rPr>
              <w:t>QlM</w:t>
            </w:r>
            <w:proofErr w:type="spellEnd"/>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b/>
                <w:bCs/>
                <w:color w:val="0D1B2A"/>
                <w:sz w:val="17"/>
                <w:szCs w:val="17"/>
              </w:rPr>
              <w:t>4</w:t>
            </w:r>
          </w:p>
        </w:tc>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1A1A1A"/>
                <w:sz w:val="16"/>
                <w:szCs w:val="16"/>
              </w:rPr>
              <w:t>Activity details on constitutional values  |  Weblink  |  ≤500 words</w:t>
            </w:r>
          </w:p>
        </w:tc>
      </w:tr>
      <w:tr w:rsidR="009A41DB">
        <w:tc>
          <w:tcPr>
            <w:tcW w:w="9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9A41DB" w:rsidRDefault="00AD04A3">
            <w:r>
              <w:rPr>
                <w:b/>
                <w:bCs/>
                <w:color w:val="145A32"/>
                <w:sz w:val="17"/>
                <w:szCs w:val="17"/>
              </w:rPr>
              <w:t>7.1.10</w:t>
            </w:r>
          </w:p>
        </w:tc>
        <w:tc>
          <w:tcPr>
            <w:tcW w:w="1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006064"/>
                <w:sz w:val="17"/>
                <w:szCs w:val="17"/>
              </w:rPr>
              <w:t>7.1.10</w:t>
            </w:r>
          </w:p>
        </w:tc>
        <w:tc>
          <w:tcPr>
            <w:tcW w:w="700" w:type="dxa"/>
            <w:tcBorders>
              <w:top w:val="single" w:sz="1" w:space="0" w:color="CCCCCC"/>
              <w:left w:val="single" w:sz="1" w:space="0" w:color="CCCCCC"/>
              <w:bottom w:val="single" w:sz="1" w:space="0" w:color="CCCCCC"/>
              <w:right w:val="single" w:sz="1" w:space="0" w:color="CCCCCC"/>
            </w:tcBorders>
            <w:shd w:val="clear" w:color="auto" w:fill="FDF0E0"/>
            <w:tcMar>
              <w:top w:w="80" w:type="dxa"/>
              <w:left w:w="120" w:type="dxa"/>
              <w:bottom w:w="80" w:type="dxa"/>
              <w:right w:w="120" w:type="dxa"/>
            </w:tcMar>
          </w:tcPr>
          <w:p w:rsidR="009A41DB" w:rsidRDefault="00AD04A3">
            <w:r>
              <w:rPr>
                <w:color w:val="1A1A1A"/>
                <w:sz w:val="17"/>
                <w:szCs w:val="17"/>
              </w:rPr>
              <w:t>QnM</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b/>
                <w:bCs/>
                <w:color w:val="0D1B2A"/>
                <w:sz w:val="17"/>
                <w:szCs w:val="17"/>
              </w:rPr>
              <w:t>5</w:t>
            </w:r>
          </w:p>
        </w:tc>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1A1A1A"/>
                <w:sz w:val="16"/>
                <w:szCs w:val="16"/>
              </w:rPr>
              <w:t xml:space="preserve">Data template  |  Code of conduct policy  |  Committee proceedings  |  Circulars + geo-tagged photos  |  Approved </w:t>
            </w:r>
            <w:proofErr w:type="spellStart"/>
            <w:r>
              <w:rPr>
                <w:color w:val="1A1A1A"/>
                <w:sz w:val="16"/>
                <w:szCs w:val="16"/>
              </w:rPr>
              <w:t>CoC</w:t>
            </w:r>
            <w:proofErr w:type="spellEnd"/>
            <w:r>
              <w:rPr>
                <w:color w:val="1A1A1A"/>
                <w:sz w:val="16"/>
                <w:szCs w:val="16"/>
              </w:rPr>
              <w:t xml:space="preserve"> document  |  Handbooks/manuals  |  Student attribute report</w:t>
            </w:r>
          </w:p>
        </w:tc>
      </w:tr>
      <w:tr w:rsidR="009A41DB">
        <w:tc>
          <w:tcPr>
            <w:tcW w:w="9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9A41DB" w:rsidRDefault="00AD04A3">
            <w:r>
              <w:rPr>
                <w:b/>
                <w:bCs/>
                <w:color w:val="145A32"/>
                <w:sz w:val="17"/>
                <w:szCs w:val="17"/>
              </w:rPr>
              <w:t>7.2.1</w:t>
            </w:r>
          </w:p>
        </w:tc>
        <w:tc>
          <w:tcPr>
            <w:tcW w:w="1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006064"/>
                <w:sz w:val="17"/>
                <w:szCs w:val="17"/>
              </w:rPr>
              <w:t>7.2.1</w:t>
            </w:r>
          </w:p>
        </w:tc>
        <w:tc>
          <w:tcPr>
            <w:tcW w:w="700" w:type="dxa"/>
            <w:tcBorders>
              <w:top w:val="single" w:sz="1" w:space="0" w:color="CCCCCC"/>
              <w:left w:val="single" w:sz="1" w:space="0" w:color="CCCCCC"/>
              <w:bottom w:val="single" w:sz="1" w:space="0" w:color="CCCCCC"/>
              <w:right w:val="single" w:sz="1" w:space="0" w:color="CCCCCC"/>
            </w:tcBorders>
            <w:shd w:val="clear" w:color="auto" w:fill="D5F5E3"/>
            <w:tcMar>
              <w:top w:w="80" w:type="dxa"/>
              <w:left w:w="120" w:type="dxa"/>
              <w:bottom w:w="80" w:type="dxa"/>
              <w:right w:w="120" w:type="dxa"/>
            </w:tcMar>
          </w:tcPr>
          <w:p w:rsidR="009A41DB" w:rsidRDefault="00AD04A3">
            <w:proofErr w:type="spellStart"/>
            <w:r>
              <w:rPr>
                <w:color w:val="1A1A1A"/>
                <w:sz w:val="17"/>
                <w:szCs w:val="17"/>
              </w:rPr>
              <w:t>QlM</w:t>
            </w:r>
            <w:proofErr w:type="spellEnd"/>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b/>
                <w:bCs/>
                <w:color w:val="0D1B2A"/>
                <w:sz w:val="17"/>
                <w:szCs w:val="17"/>
              </w:rPr>
              <w:t>30</w:t>
            </w:r>
          </w:p>
        </w:tc>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1A1A1A"/>
                <w:sz w:val="16"/>
                <w:szCs w:val="16"/>
              </w:rPr>
              <w:t xml:space="preserve">Institutional website </w:t>
            </w:r>
            <w:proofErr w:type="spellStart"/>
            <w:r>
              <w:rPr>
                <w:color w:val="1A1A1A"/>
                <w:sz w:val="16"/>
                <w:szCs w:val="16"/>
              </w:rPr>
              <w:t>weblink</w:t>
            </w:r>
            <w:proofErr w:type="spellEnd"/>
            <w:r>
              <w:rPr>
                <w:color w:val="1A1A1A"/>
                <w:sz w:val="16"/>
                <w:szCs w:val="16"/>
              </w:rPr>
              <w:t xml:space="preserve">  |  TWO best practices in exact NAAC template format (Title | Objectives | Context | Practice | Evidence | Problems)</w:t>
            </w:r>
          </w:p>
        </w:tc>
      </w:tr>
      <w:tr w:rsidR="009A41DB">
        <w:tc>
          <w:tcPr>
            <w:tcW w:w="900" w:type="dxa"/>
            <w:tcBorders>
              <w:top w:val="single" w:sz="1" w:space="0" w:color="CCCCCC"/>
              <w:left w:val="single" w:sz="1" w:space="0" w:color="CCCCCC"/>
              <w:bottom w:val="single" w:sz="1" w:space="0" w:color="CCCCCC"/>
              <w:right w:val="single" w:sz="1" w:space="0" w:color="CCCCCC"/>
            </w:tcBorders>
            <w:shd w:val="clear" w:color="auto" w:fill="F4F6F7"/>
            <w:tcMar>
              <w:top w:w="80" w:type="dxa"/>
              <w:left w:w="120" w:type="dxa"/>
              <w:bottom w:w="80" w:type="dxa"/>
              <w:right w:w="120" w:type="dxa"/>
            </w:tcMar>
          </w:tcPr>
          <w:p w:rsidR="009A41DB" w:rsidRDefault="00AD04A3">
            <w:r>
              <w:rPr>
                <w:b/>
                <w:bCs/>
                <w:color w:val="145A32"/>
                <w:sz w:val="17"/>
                <w:szCs w:val="17"/>
              </w:rPr>
              <w:t>7.3.1</w:t>
            </w:r>
          </w:p>
        </w:tc>
        <w:tc>
          <w:tcPr>
            <w:tcW w:w="1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006064"/>
                <w:sz w:val="17"/>
                <w:szCs w:val="17"/>
              </w:rPr>
              <w:t>7.3.1</w:t>
            </w:r>
          </w:p>
        </w:tc>
        <w:tc>
          <w:tcPr>
            <w:tcW w:w="700" w:type="dxa"/>
            <w:tcBorders>
              <w:top w:val="single" w:sz="1" w:space="0" w:color="CCCCCC"/>
              <w:left w:val="single" w:sz="1" w:space="0" w:color="CCCCCC"/>
              <w:bottom w:val="single" w:sz="1" w:space="0" w:color="CCCCCC"/>
              <w:right w:val="single" w:sz="1" w:space="0" w:color="CCCCCC"/>
            </w:tcBorders>
            <w:shd w:val="clear" w:color="auto" w:fill="D5F5E3"/>
            <w:tcMar>
              <w:top w:w="80" w:type="dxa"/>
              <w:left w:w="120" w:type="dxa"/>
              <w:bottom w:w="80" w:type="dxa"/>
              <w:right w:w="120" w:type="dxa"/>
            </w:tcMar>
          </w:tcPr>
          <w:p w:rsidR="009A41DB" w:rsidRDefault="00AD04A3">
            <w:proofErr w:type="spellStart"/>
            <w:r>
              <w:rPr>
                <w:color w:val="1A1A1A"/>
                <w:sz w:val="17"/>
                <w:szCs w:val="17"/>
              </w:rPr>
              <w:t>QlM</w:t>
            </w:r>
            <w:proofErr w:type="spellEnd"/>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b/>
                <w:bCs/>
                <w:color w:val="0D1B2A"/>
                <w:sz w:val="17"/>
                <w:szCs w:val="17"/>
              </w:rPr>
              <w:t>20</w:t>
            </w:r>
          </w:p>
        </w:tc>
        <w:tc>
          <w:tcPr>
            <w:tcW w:w="5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A41DB" w:rsidRDefault="00AD04A3">
            <w:r>
              <w:rPr>
                <w:color w:val="1A1A1A"/>
                <w:sz w:val="16"/>
                <w:szCs w:val="16"/>
              </w:rPr>
              <w:t>Institutional website webpage  |  Weblink  |  ≤200 words in AQAR  |  ≤1000 words in SSR</w:t>
            </w:r>
          </w:p>
        </w:tc>
      </w:tr>
    </w:tbl>
    <w:p w:rsidR="009A41DB" w:rsidRDefault="009A41DB">
      <w:pPr>
        <w:spacing w:before="60" w:after="60"/>
      </w:pPr>
    </w:p>
    <w:p w:rsidR="009A41DB" w:rsidRDefault="00AD04A3">
      <w:r>
        <w:br w:type="page"/>
      </w:r>
    </w:p>
    <w:p w:rsidR="009A41DB" w:rsidRDefault="00AD04A3">
      <w:pPr>
        <w:pStyle w:val="Heading1"/>
        <w:pBdr>
          <w:bottom w:val="single" w:sz="6" w:space="4" w:color="145A32"/>
        </w:pBdr>
      </w:pPr>
      <w:r>
        <w:lastRenderedPageBreak/>
        <w:t>Criterion VII Coordinator – Document Submission Checklist</w:t>
      </w:r>
    </w:p>
    <w:p w:rsidR="009A41DB" w:rsidRDefault="009A41DB">
      <w:pPr>
        <w:spacing w:before="60" w:after="60"/>
      </w:pPr>
    </w:p>
    <w:p w:rsidR="009A41DB" w:rsidRDefault="00AD04A3">
      <w:pPr>
        <w:spacing w:before="80" w:after="80"/>
      </w:pPr>
      <w:r>
        <w:rPr>
          <w:b/>
          <w:bCs/>
          <w:sz w:val="19"/>
          <w:szCs w:val="19"/>
        </w:rPr>
        <w:t>Verify ALL items below before submitting to IQAC:</w:t>
      </w:r>
    </w:p>
    <w:p w:rsidR="009A41DB" w:rsidRDefault="009A41DB">
      <w:pPr>
        <w:spacing w:before="60" w:after="60"/>
      </w:pPr>
    </w:p>
    <w:p w:rsidR="009A41DB" w:rsidRDefault="00AD04A3">
      <w:pPr>
        <w:spacing w:before="160" w:after="80"/>
      </w:pPr>
      <w:r>
        <w:rPr>
          <w:b/>
          <w:bCs/>
          <w:color w:val="145A32"/>
        </w:rPr>
        <w:t xml:space="preserve">A.  Gender </w:t>
      </w:r>
      <w:proofErr w:type="gramStart"/>
      <w:r>
        <w:rPr>
          <w:b/>
          <w:bCs/>
          <w:color w:val="145A32"/>
        </w:rPr>
        <w:t>Equity  (</w:t>
      </w:r>
      <w:proofErr w:type="gramEnd"/>
      <w:r>
        <w:rPr>
          <w:b/>
          <w:bCs/>
          <w:color w:val="145A32"/>
        </w:rPr>
        <w:t>SSR 7.1.1 → AQAR 7.1.1)</w:t>
      </w:r>
    </w:p>
    <w:p w:rsidR="009A41DB" w:rsidRDefault="00AD04A3">
      <w:pPr>
        <w:pStyle w:val="ListParagraph"/>
        <w:numPr>
          <w:ilvl w:val="0"/>
          <w:numId w:val="2"/>
        </w:numPr>
        <w:spacing w:before="60" w:after="60"/>
      </w:pPr>
      <w:r>
        <w:rPr>
          <w:sz w:val="19"/>
          <w:szCs w:val="19"/>
        </w:rPr>
        <w:t>500-word description written covering gender audit, curricular/co-curricular gender equity activities, and facilities for women</w:t>
      </w:r>
    </w:p>
    <w:p w:rsidR="009A41DB" w:rsidRDefault="00AD04A3">
      <w:pPr>
        <w:pStyle w:val="ListParagraph"/>
        <w:numPr>
          <w:ilvl w:val="0"/>
          <w:numId w:val="2"/>
        </w:numPr>
        <w:spacing w:before="60" w:after="60"/>
      </w:pPr>
      <w:r>
        <w:rPr>
          <w:sz w:val="19"/>
          <w:szCs w:val="19"/>
        </w:rPr>
        <w:t>Web link provided pointing to gender audit or related evidence on institutional website</w:t>
      </w:r>
    </w:p>
    <w:p w:rsidR="009A41DB" w:rsidRDefault="009A41DB">
      <w:pPr>
        <w:spacing w:before="60" w:after="60"/>
      </w:pPr>
    </w:p>
    <w:p w:rsidR="009A41DB" w:rsidRDefault="00AD04A3">
      <w:pPr>
        <w:spacing w:before="160" w:after="80"/>
      </w:pPr>
      <w:r>
        <w:rPr>
          <w:b/>
          <w:bCs/>
          <w:color w:val="145A32"/>
        </w:rPr>
        <w:t xml:space="preserve">B.  Alternate Energy and Energy </w:t>
      </w:r>
      <w:proofErr w:type="gramStart"/>
      <w:r>
        <w:rPr>
          <w:b/>
          <w:bCs/>
          <w:color w:val="145A32"/>
        </w:rPr>
        <w:t>Conservation  (</w:t>
      </w:r>
      <w:proofErr w:type="gramEnd"/>
      <w:r>
        <w:rPr>
          <w:b/>
          <w:bCs/>
          <w:color w:val="145A32"/>
        </w:rPr>
        <w:t>SSR 7.1.2 → AQAR 7.1.2)</w:t>
      </w:r>
    </w:p>
    <w:p w:rsidR="009A41DB" w:rsidRDefault="00AD04A3">
      <w:pPr>
        <w:pStyle w:val="ListParagraph"/>
        <w:numPr>
          <w:ilvl w:val="0"/>
          <w:numId w:val="2"/>
        </w:numPr>
        <w:spacing w:before="60" w:after="60"/>
      </w:pPr>
      <w:r>
        <w:rPr>
          <w:sz w:val="19"/>
          <w:szCs w:val="19"/>
        </w:rPr>
        <w:t>Geo-tagged photos taken for every selected energy facility — with caption and date</w:t>
      </w:r>
    </w:p>
    <w:p w:rsidR="009A41DB" w:rsidRDefault="00AD04A3">
      <w:pPr>
        <w:pStyle w:val="ListParagraph"/>
        <w:numPr>
          <w:ilvl w:val="0"/>
          <w:numId w:val="2"/>
        </w:numPr>
        <w:spacing w:before="60" w:after="60"/>
      </w:pPr>
      <w:r>
        <w:rPr>
          <w:sz w:val="19"/>
          <w:szCs w:val="19"/>
        </w:rPr>
        <w:t>Equipment purchase bills collected for every selected facility</w:t>
      </w:r>
    </w:p>
    <w:p w:rsidR="009A41DB" w:rsidRDefault="00AD04A3">
      <w:pPr>
        <w:pStyle w:val="ListParagraph"/>
        <w:numPr>
          <w:ilvl w:val="0"/>
          <w:numId w:val="2"/>
        </w:numPr>
        <w:spacing w:before="60" w:after="60"/>
      </w:pPr>
      <w:r>
        <w:rPr>
          <w:sz w:val="19"/>
          <w:szCs w:val="19"/>
        </w:rPr>
        <w:t>Grid connection permission document from Electricity Authority available (if Wheeling to Grid is claimed)</w:t>
      </w:r>
    </w:p>
    <w:p w:rsidR="009A41DB" w:rsidRDefault="00AD04A3">
      <w:pPr>
        <w:pStyle w:val="ListParagraph"/>
        <w:numPr>
          <w:ilvl w:val="0"/>
          <w:numId w:val="2"/>
        </w:numPr>
        <w:spacing w:before="60" w:after="60"/>
      </w:pPr>
      <w:r>
        <w:rPr>
          <w:sz w:val="19"/>
          <w:szCs w:val="19"/>
        </w:rPr>
        <w:t>Policy document on energy conservation available</w:t>
      </w:r>
    </w:p>
    <w:p w:rsidR="009A41DB" w:rsidRDefault="00AD04A3">
      <w:pPr>
        <w:pStyle w:val="ListParagraph"/>
        <w:numPr>
          <w:ilvl w:val="0"/>
          <w:numId w:val="2"/>
        </w:numPr>
        <w:spacing w:before="60" w:after="60"/>
      </w:pPr>
      <w:r>
        <w:rPr>
          <w:sz w:val="19"/>
          <w:szCs w:val="19"/>
        </w:rPr>
        <w:t xml:space="preserve">Videos recorded: Solar Power Plant / Street Light / Water Pump / Green Campus / Rainwater / Divyangjan </w:t>
      </w:r>
      <w:proofErr w:type="spellStart"/>
      <w:r>
        <w:rPr>
          <w:sz w:val="19"/>
          <w:szCs w:val="19"/>
        </w:rPr>
        <w:t>env</w:t>
      </w:r>
      <w:proofErr w:type="spellEnd"/>
    </w:p>
    <w:p w:rsidR="009A41DB" w:rsidRDefault="00AD04A3">
      <w:pPr>
        <w:pStyle w:val="ListParagraph"/>
        <w:numPr>
          <w:ilvl w:val="0"/>
          <w:numId w:val="2"/>
        </w:numPr>
        <w:spacing w:before="60" w:after="60"/>
      </w:pPr>
      <w:r>
        <w:rPr>
          <w:sz w:val="19"/>
          <w:szCs w:val="19"/>
        </w:rPr>
        <w:t>Brief facility report and circulars prepared</w:t>
      </w:r>
    </w:p>
    <w:p w:rsidR="009A41DB" w:rsidRDefault="009A41DB">
      <w:pPr>
        <w:spacing w:before="60" w:after="60"/>
      </w:pPr>
    </w:p>
    <w:p w:rsidR="009A41DB" w:rsidRDefault="00AD04A3">
      <w:pPr>
        <w:spacing w:before="160" w:after="80"/>
      </w:pPr>
      <w:r>
        <w:rPr>
          <w:b/>
          <w:bCs/>
          <w:color w:val="145A32"/>
        </w:rPr>
        <w:t xml:space="preserve">C.  Waste </w:t>
      </w:r>
      <w:proofErr w:type="gramStart"/>
      <w:r>
        <w:rPr>
          <w:b/>
          <w:bCs/>
          <w:color w:val="145A32"/>
        </w:rPr>
        <w:t>Management  (</w:t>
      </w:r>
      <w:proofErr w:type="gramEnd"/>
      <w:r>
        <w:rPr>
          <w:b/>
          <w:bCs/>
          <w:color w:val="145A32"/>
        </w:rPr>
        <w:t>SSR 7.1.3 → AQAR 7.1.3)</w:t>
      </w:r>
    </w:p>
    <w:p w:rsidR="009A41DB" w:rsidRDefault="00AD04A3">
      <w:pPr>
        <w:pStyle w:val="ListParagraph"/>
        <w:numPr>
          <w:ilvl w:val="0"/>
          <w:numId w:val="2"/>
        </w:numPr>
        <w:spacing w:before="60" w:after="60"/>
      </w:pPr>
      <w:r>
        <w:rPr>
          <w:sz w:val="19"/>
          <w:szCs w:val="19"/>
        </w:rPr>
        <w:t>200-word description written for each waste management type claimed</w:t>
      </w:r>
    </w:p>
    <w:p w:rsidR="009A41DB" w:rsidRDefault="00AD04A3">
      <w:pPr>
        <w:pStyle w:val="ListParagraph"/>
        <w:numPr>
          <w:ilvl w:val="0"/>
          <w:numId w:val="2"/>
        </w:numPr>
        <w:spacing w:before="60" w:after="60"/>
      </w:pPr>
      <w:proofErr w:type="spellStart"/>
      <w:r>
        <w:rPr>
          <w:sz w:val="19"/>
          <w:szCs w:val="19"/>
        </w:rPr>
        <w:t>MoUs</w:t>
      </w:r>
      <w:proofErr w:type="spellEnd"/>
      <w:r>
        <w:rPr>
          <w:sz w:val="19"/>
          <w:szCs w:val="19"/>
        </w:rPr>
        <w:t>/agreements with approved waste management agencies available</w:t>
      </w:r>
    </w:p>
    <w:p w:rsidR="009A41DB" w:rsidRDefault="00AD04A3">
      <w:pPr>
        <w:pStyle w:val="ListParagraph"/>
        <w:numPr>
          <w:ilvl w:val="0"/>
          <w:numId w:val="2"/>
        </w:numPr>
        <w:spacing w:before="60" w:after="60"/>
      </w:pPr>
      <w:r>
        <w:rPr>
          <w:sz w:val="19"/>
          <w:szCs w:val="19"/>
        </w:rPr>
        <w:t>Geo-tagged photos of waste management facilities taken</w:t>
      </w:r>
    </w:p>
    <w:p w:rsidR="009A41DB" w:rsidRDefault="00AD04A3">
      <w:pPr>
        <w:pStyle w:val="ListParagraph"/>
        <w:numPr>
          <w:ilvl w:val="0"/>
          <w:numId w:val="2"/>
        </w:numPr>
        <w:spacing w:before="60" w:after="60"/>
      </w:pPr>
      <w:r>
        <w:rPr>
          <w:sz w:val="19"/>
          <w:szCs w:val="19"/>
        </w:rPr>
        <w:t>Web link active and pointing to correct evidence page</w:t>
      </w:r>
    </w:p>
    <w:p w:rsidR="009A41DB" w:rsidRDefault="009A41DB">
      <w:pPr>
        <w:spacing w:before="60" w:after="60"/>
      </w:pPr>
    </w:p>
    <w:p w:rsidR="009A41DB" w:rsidRDefault="00AD04A3">
      <w:pPr>
        <w:spacing w:before="160" w:after="80"/>
      </w:pPr>
      <w:r>
        <w:rPr>
          <w:b/>
          <w:bCs/>
          <w:color w:val="145A32"/>
        </w:rPr>
        <w:t xml:space="preserve">D.  Water </w:t>
      </w:r>
      <w:proofErr w:type="gramStart"/>
      <w:r>
        <w:rPr>
          <w:b/>
          <w:bCs/>
          <w:color w:val="145A32"/>
        </w:rPr>
        <w:t>Conservation  (</w:t>
      </w:r>
      <w:proofErr w:type="gramEnd"/>
      <w:r>
        <w:rPr>
          <w:b/>
          <w:bCs/>
          <w:color w:val="145A32"/>
        </w:rPr>
        <w:t>SSR 7.1.4 → AQAR 7.1.4)</w:t>
      </w:r>
    </w:p>
    <w:p w:rsidR="009A41DB" w:rsidRDefault="00AD04A3">
      <w:pPr>
        <w:pStyle w:val="ListParagraph"/>
        <w:numPr>
          <w:ilvl w:val="0"/>
          <w:numId w:val="2"/>
        </w:numPr>
        <w:spacing w:before="60" w:after="60"/>
      </w:pPr>
      <w:r>
        <w:rPr>
          <w:sz w:val="19"/>
          <w:szCs w:val="19"/>
        </w:rPr>
        <w:t>Geo-tagged photos taken for each water conservation facility — with caption and date</w:t>
      </w:r>
    </w:p>
    <w:p w:rsidR="009A41DB" w:rsidRDefault="00AD04A3">
      <w:pPr>
        <w:pStyle w:val="ListParagraph"/>
        <w:numPr>
          <w:ilvl w:val="0"/>
          <w:numId w:val="2"/>
        </w:numPr>
        <w:spacing w:before="60" w:after="60"/>
      </w:pPr>
      <w:r>
        <w:rPr>
          <w:sz w:val="19"/>
          <w:szCs w:val="19"/>
        </w:rPr>
        <w:t>Equipment purchase bills collected</w:t>
      </w:r>
    </w:p>
    <w:p w:rsidR="009A41DB" w:rsidRDefault="00AD04A3">
      <w:pPr>
        <w:pStyle w:val="ListParagraph"/>
        <w:numPr>
          <w:ilvl w:val="0"/>
          <w:numId w:val="2"/>
        </w:numPr>
        <w:spacing w:before="60" w:after="60"/>
      </w:pPr>
      <w:r>
        <w:rPr>
          <w:sz w:val="19"/>
          <w:szCs w:val="19"/>
        </w:rPr>
        <w:t>Green audit report on water conservation from recognised body available</w:t>
      </w:r>
    </w:p>
    <w:p w:rsidR="009A41DB" w:rsidRDefault="009A41DB">
      <w:pPr>
        <w:spacing w:before="60" w:after="60"/>
      </w:pPr>
    </w:p>
    <w:p w:rsidR="009A41DB" w:rsidRDefault="00AD04A3">
      <w:pPr>
        <w:spacing w:before="160" w:after="80"/>
      </w:pPr>
      <w:r>
        <w:rPr>
          <w:b/>
          <w:bCs/>
          <w:color w:val="145A32"/>
        </w:rPr>
        <w:t xml:space="preserve">E.  Green Campus </w:t>
      </w:r>
      <w:proofErr w:type="gramStart"/>
      <w:r>
        <w:rPr>
          <w:b/>
          <w:bCs/>
          <w:color w:val="145A32"/>
        </w:rPr>
        <w:t>Initiatives  (</w:t>
      </w:r>
      <w:proofErr w:type="gramEnd"/>
      <w:r>
        <w:rPr>
          <w:b/>
          <w:bCs/>
          <w:color w:val="145A32"/>
        </w:rPr>
        <w:t>SSR 7.1.5 → AQAR 7.1.5.1)</w:t>
      </w:r>
    </w:p>
    <w:p w:rsidR="009A41DB" w:rsidRDefault="00AD04A3">
      <w:pPr>
        <w:pStyle w:val="ListParagraph"/>
        <w:numPr>
          <w:ilvl w:val="0"/>
          <w:numId w:val="2"/>
        </w:numPr>
        <w:spacing w:before="60" w:after="60"/>
      </w:pPr>
      <w:r>
        <w:rPr>
          <w:sz w:val="19"/>
          <w:szCs w:val="19"/>
        </w:rPr>
        <w:t>500-word description written covering automobiles restriction, bicycles, pedestrian paths, plastic ban, landscaping</w:t>
      </w:r>
    </w:p>
    <w:p w:rsidR="009A41DB" w:rsidRDefault="00AD04A3">
      <w:pPr>
        <w:pStyle w:val="ListParagraph"/>
        <w:numPr>
          <w:ilvl w:val="0"/>
          <w:numId w:val="2"/>
        </w:numPr>
        <w:spacing w:before="60" w:after="60"/>
      </w:pPr>
      <w:r>
        <w:rPr>
          <w:sz w:val="19"/>
          <w:szCs w:val="19"/>
        </w:rPr>
        <w:t>Green campus / plastic-free campus policy document available on website</w:t>
      </w:r>
    </w:p>
    <w:p w:rsidR="009A41DB" w:rsidRDefault="00AD04A3">
      <w:pPr>
        <w:pStyle w:val="ListParagraph"/>
        <w:numPr>
          <w:ilvl w:val="0"/>
          <w:numId w:val="2"/>
        </w:numPr>
        <w:spacing w:before="60" w:after="60"/>
      </w:pPr>
      <w:r>
        <w:rPr>
          <w:sz w:val="19"/>
          <w:szCs w:val="19"/>
        </w:rPr>
        <w:t>Geo-tagged photos and/or videos for each green initiative taken</w:t>
      </w:r>
    </w:p>
    <w:p w:rsidR="009A41DB" w:rsidRDefault="00AD04A3">
      <w:pPr>
        <w:pStyle w:val="ListParagraph"/>
        <w:numPr>
          <w:ilvl w:val="0"/>
          <w:numId w:val="2"/>
        </w:numPr>
        <w:spacing w:before="60" w:after="60"/>
      </w:pPr>
      <w:r>
        <w:rPr>
          <w:sz w:val="19"/>
          <w:szCs w:val="19"/>
        </w:rPr>
        <w:t>Circulars and activity reports for each green initiative compiled</w:t>
      </w:r>
    </w:p>
    <w:p w:rsidR="009A41DB" w:rsidRDefault="009A41DB">
      <w:pPr>
        <w:spacing w:before="60" w:after="60"/>
      </w:pPr>
    </w:p>
    <w:p w:rsidR="009A41DB" w:rsidRDefault="00AD04A3">
      <w:pPr>
        <w:spacing w:before="160" w:after="80"/>
      </w:pPr>
      <w:r>
        <w:rPr>
          <w:b/>
          <w:bCs/>
          <w:color w:val="145A32"/>
        </w:rPr>
        <w:t xml:space="preserve">F.  Quality Audits on Environment and </w:t>
      </w:r>
      <w:proofErr w:type="gramStart"/>
      <w:r>
        <w:rPr>
          <w:b/>
          <w:bCs/>
          <w:color w:val="145A32"/>
        </w:rPr>
        <w:t>Energy  (</w:t>
      </w:r>
      <w:proofErr w:type="gramEnd"/>
      <w:r>
        <w:rPr>
          <w:b/>
          <w:bCs/>
          <w:color w:val="145A32"/>
        </w:rPr>
        <w:t>SSR 7.1.6 → AQAR 7.1.6.1)</w:t>
      </w:r>
    </w:p>
    <w:p w:rsidR="009A41DB" w:rsidRDefault="00AD04A3">
      <w:pPr>
        <w:pStyle w:val="ListParagraph"/>
        <w:numPr>
          <w:ilvl w:val="0"/>
          <w:numId w:val="2"/>
        </w:numPr>
        <w:spacing w:before="60" w:after="60"/>
      </w:pPr>
      <w:r>
        <w:rPr>
          <w:sz w:val="19"/>
          <w:szCs w:val="19"/>
        </w:rPr>
        <w:t>Data template filled</w:t>
      </w:r>
    </w:p>
    <w:p w:rsidR="009A41DB" w:rsidRDefault="00AD04A3">
      <w:pPr>
        <w:pStyle w:val="ListParagraph"/>
        <w:numPr>
          <w:ilvl w:val="0"/>
          <w:numId w:val="2"/>
        </w:numPr>
        <w:spacing w:before="60" w:after="60"/>
      </w:pPr>
      <w:r>
        <w:rPr>
          <w:sz w:val="19"/>
          <w:szCs w:val="19"/>
        </w:rPr>
        <w:t>Policy document on environment and energy usage available</w:t>
      </w:r>
    </w:p>
    <w:p w:rsidR="009A41DB" w:rsidRDefault="00AD04A3">
      <w:pPr>
        <w:pStyle w:val="ListParagraph"/>
        <w:numPr>
          <w:ilvl w:val="0"/>
          <w:numId w:val="2"/>
        </w:numPr>
        <w:spacing w:before="60" w:after="60"/>
      </w:pPr>
      <w:r>
        <w:rPr>
          <w:sz w:val="19"/>
          <w:szCs w:val="19"/>
        </w:rPr>
        <w:t>Certificate from auditing agency available for each audit conducted</w:t>
      </w:r>
    </w:p>
    <w:p w:rsidR="009A41DB" w:rsidRDefault="00AD04A3">
      <w:pPr>
        <w:pStyle w:val="ListParagraph"/>
        <w:numPr>
          <w:ilvl w:val="0"/>
          <w:numId w:val="2"/>
        </w:numPr>
        <w:spacing w:before="60" w:after="60"/>
      </w:pPr>
      <w:r>
        <w:rPr>
          <w:sz w:val="19"/>
          <w:szCs w:val="19"/>
        </w:rPr>
        <w:t>Award certificates (clean and green campus) available if claimed</w:t>
      </w:r>
    </w:p>
    <w:p w:rsidR="009A41DB" w:rsidRDefault="00AD04A3">
      <w:pPr>
        <w:pStyle w:val="ListParagraph"/>
        <w:numPr>
          <w:ilvl w:val="0"/>
          <w:numId w:val="2"/>
        </w:numPr>
        <w:spacing w:before="60" w:after="60"/>
      </w:pPr>
      <w:r>
        <w:rPr>
          <w:sz w:val="19"/>
          <w:szCs w:val="19"/>
        </w:rPr>
        <w:lastRenderedPageBreak/>
        <w:t xml:space="preserve">Beyond-campus activity table filled (Eco-Friendly Camp, Global Hand Wash Day, Tree Plantation, Jal Shakti </w:t>
      </w:r>
      <w:proofErr w:type="spellStart"/>
      <w:r>
        <w:rPr>
          <w:sz w:val="19"/>
          <w:szCs w:val="19"/>
        </w:rPr>
        <w:t>Abhiyan</w:t>
      </w:r>
      <w:proofErr w:type="spellEnd"/>
      <w:r>
        <w:rPr>
          <w:sz w:val="19"/>
          <w:szCs w:val="19"/>
        </w:rPr>
        <w:t>, World Environmental Day)</w:t>
      </w:r>
    </w:p>
    <w:p w:rsidR="009A41DB" w:rsidRDefault="00AD04A3">
      <w:pPr>
        <w:pStyle w:val="ListParagraph"/>
        <w:numPr>
          <w:ilvl w:val="0"/>
          <w:numId w:val="2"/>
        </w:numPr>
        <w:spacing w:before="60" w:after="60"/>
      </w:pPr>
      <w:r>
        <w:rPr>
          <w:sz w:val="19"/>
          <w:szCs w:val="19"/>
        </w:rPr>
        <w:t>Activity reports with geo-tagged photos prepared for beyond-campus activities</w:t>
      </w:r>
    </w:p>
    <w:p w:rsidR="009A41DB" w:rsidRDefault="00AD04A3">
      <w:pPr>
        <w:pStyle w:val="ListParagraph"/>
        <w:numPr>
          <w:ilvl w:val="0"/>
          <w:numId w:val="2"/>
        </w:numPr>
        <w:spacing w:before="60" w:after="60"/>
      </w:pPr>
      <w:r>
        <w:rPr>
          <w:sz w:val="19"/>
          <w:szCs w:val="19"/>
        </w:rPr>
        <w:t>Green/Energy/Environment audit reports available from recognised bodies</w:t>
      </w:r>
    </w:p>
    <w:p w:rsidR="009A41DB" w:rsidRDefault="00AD04A3">
      <w:pPr>
        <w:pStyle w:val="ListParagraph"/>
        <w:numPr>
          <w:ilvl w:val="0"/>
          <w:numId w:val="2"/>
        </w:numPr>
        <w:spacing w:before="60" w:after="60"/>
      </w:pPr>
      <w:r>
        <w:rPr>
          <w:sz w:val="19"/>
          <w:szCs w:val="19"/>
        </w:rPr>
        <w:t>Action Taken Report prepared</w:t>
      </w:r>
    </w:p>
    <w:p w:rsidR="009A41DB" w:rsidRDefault="00AD04A3">
      <w:pPr>
        <w:pStyle w:val="ListParagraph"/>
        <w:numPr>
          <w:ilvl w:val="0"/>
          <w:numId w:val="2"/>
        </w:numPr>
        <w:spacing w:before="60" w:after="60"/>
      </w:pPr>
      <w:r>
        <w:rPr>
          <w:sz w:val="19"/>
          <w:szCs w:val="19"/>
        </w:rPr>
        <w:t>Video links active</w:t>
      </w:r>
    </w:p>
    <w:p w:rsidR="009A41DB" w:rsidRDefault="009A41DB">
      <w:pPr>
        <w:spacing w:before="60" w:after="60"/>
      </w:pPr>
    </w:p>
    <w:p w:rsidR="009A41DB" w:rsidRDefault="00AD04A3">
      <w:pPr>
        <w:spacing w:before="160" w:after="80"/>
      </w:pPr>
      <w:r>
        <w:rPr>
          <w:b/>
          <w:bCs/>
          <w:color w:val="145A32"/>
        </w:rPr>
        <w:t xml:space="preserve">G.  Divyangjan / Barrier-Free </w:t>
      </w:r>
      <w:proofErr w:type="gramStart"/>
      <w:r>
        <w:rPr>
          <w:b/>
          <w:bCs/>
          <w:color w:val="145A32"/>
        </w:rPr>
        <w:t>Environment  (</w:t>
      </w:r>
      <w:proofErr w:type="gramEnd"/>
      <w:r>
        <w:rPr>
          <w:b/>
          <w:bCs/>
          <w:color w:val="145A32"/>
        </w:rPr>
        <w:t>SSR 7.1.7 → AQAR 7.1.7)</w:t>
      </w:r>
    </w:p>
    <w:p w:rsidR="009A41DB" w:rsidRDefault="00AD04A3">
      <w:pPr>
        <w:pStyle w:val="ListParagraph"/>
        <w:numPr>
          <w:ilvl w:val="0"/>
          <w:numId w:val="2"/>
        </w:numPr>
        <w:spacing w:before="60" w:after="60"/>
      </w:pPr>
      <w:r>
        <w:rPr>
          <w:sz w:val="19"/>
          <w:szCs w:val="19"/>
        </w:rPr>
        <w:t>500-word description written covering ramps/lifts, washrooms, signage, assistive tech, human assistance</w:t>
      </w:r>
    </w:p>
    <w:p w:rsidR="009A41DB" w:rsidRDefault="00AD04A3">
      <w:pPr>
        <w:pStyle w:val="ListParagraph"/>
        <w:numPr>
          <w:ilvl w:val="0"/>
          <w:numId w:val="2"/>
        </w:numPr>
        <w:spacing w:before="60" w:after="60"/>
      </w:pPr>
      <w:r>
        <w:rPr>
          <w:sz w:val="19"/>
          <w:szCs w:val="19"/>
        </w:rPr>
        <w:t>Web link provided pointing to evidence on institutional website</w:t>
      </w:r>
    </w:p>
    <w:p w:rsidR="009A41DB" w:rsidRDefault="009A41DB">
      <w:pPr>
        <w:spacing w:before="60" w:after="60"/>
      </w:pPr>
    </w:p>
    <w:p w:rsidR="009A41DB" w:rsidRDefault="00AD04A3">
      <w:pPr>
        <w:spacing w:before="160" w:after="80"/>
      </w:pPr>
      <w:r>
        <w:rPr>
          <w:b/>
          <w:bCs/>
          <w:color w:val="145A32"/>
        </w:rPr>
        <w:t xml:space="preserve">H.  Inclusive </w:t>
      </w:r>
      <w:proofErr w:type="gramStart"/>
      <w:r>
        <w:rPr>
          <w:b/>
          <w:bCs/>
          <w:color w:val="145A32"/>
        </w:rPr>
        <w:t>Environment  (</w:t>
      </w:r>
      <w:proofErr w:type="gramEnd"/>
      <w:r>
        <w:rPr>
          <w:b/>
          <w:bCs/>
          <w:color w:val="145A32"/>
        </w:rPr>
        <w:t>SSR 7.1.8 → AQAR 7.1.8)</w:t>
      </w:r>
    </w:p>
    <w:p w:rsidR="009A41DB" w:rsidRDefault="00AD04A3">
      <w:pPr>
        <w:pStyle w:val="ListParagraph"/>
        <w:numPr>
          <w:ilvl w:val="0"/>
          <w:numId w:val="2"/>
        </w:numPr>
        <w:spacing w:before="60" w:after="60"/>
      </w:pPr>
      <w:r>
        <w:rPr>
          <w:sz w:val="19"/>
          <w:szCs w:val="19"/>
        </w:rPr>
        <w:t>200-word description written on tolerance and harmony towards cultural/regional/linguistic/communal/socio-economic diversities</w:t>
      </w:r>
    </w:p>
    <w:p w:rsidR="009A41DB" w:rsidRDefault="00AD04A3">
      <w:pPr>
        <w:pStyle w:val="ListParagraph"/>
        <w:numPr>
          <w:ilvl w:val="0"/>
          <w:numId w:val="2"/>
        </w:numPr>
        <w:spacing w:before="60" w:after="60"/>
      </w:pPr>
      <w:r>
        <w:rPr>
          <w:sz w:val="19"/>
          <w:szCs w:val="19"/>
        </w:rPr>
        <w:t>Administrative/academic activity documents supporting the claim</w:t>
      </w:r>
    </w:p>
    <w:p w:rsidR="009A41DB" w:rsidRDefault="00AD04A3">
      <w:pPr>
        <w:pStyle w:val="ListParagraph"/>
        <w:numPr>
          <w:ilvl w:val="0"/>
          <w:numId w:val="2"/>
        </w:numPr>
        <w:spacing w:before="60" w:after="60"/>
      </w:pPr>
      <w:r>
        <w:rPr>
          <w:sz w:val="19"/>
          <w:szCs w:val="19"/>
        </w:rPr>
        <w:t>Web link active and pointing to correct evidence</w:t>
      </w:r>
    </w:p>
    <w:p w:rsidR="009A41DB" w:rsidRDefault="009A41DB">
      <w:pPr>
        <w:spacing w:before="60" w:after="60"/>
      </w:pPr>
    </w:p>
    <w:p w:rsidR="009A41DB" w:rsidRDefault="00AD04A3">
      <w:pPr>
        <w:spacing w:before="160" w:after="80"/>
      </w:pPr>
      <w:r>
        <w:rPr>
          <w:b/>
          <w:bCs/>
          <w:color w:val="145A32"/>
        </w:rPr>
        <w:t xml:space="preserve">I.  Constitutional </w:t>
      </w:r>
      <w:proofErr w:type="gramStart"/>
      <w:r>
        <w:rPr>
          <w:b/>
          <w:bCs/>
          <w:color w:val="145A32"/>
        </w:rPr>
        <w:t>Values  (</w:t>
      </w:r>
      <w:proofErr w:type="gramEnd"/>
      <w:r>
        <w:rPr>
          <w:b/>
          <w:bCs/>
          <w:color w:val="145A32"/>
        </w:rPr>
        <w:t>SSR 7.1.9 → AQAR 7.1.9)</w:t>
      </w:r>
    </w:p>
    <w:p w:rsidR="009A41DB" w:rsidRDefault="00AD04A3">
      <w:pPr>
        <w:pStyle w:val="ListParagraph"/>
        <w:numPr>
          <w:ilvl w:val="0"/>
          <w:numId w:val="2"/>
        </w:numPr>
        <w:spacing w:before="60" w:after="60"/>
      </w:pPr>
      <w:r>
        <w:rPr>
          <w:sz w:val="19"/>
          <w:szCs w:val="19"/>
        </w:rPr>
        <w:t>500-word description of activities for inculcating constitutional values</w:t>
      </w:r>
    </w:p>
    <w:p w:rsidR="009A41DB" w:rsidRDefault="00AD04A3">
      <w:pPr>
        <w:pStyle w:val="ListParagraph"/>
        <w:numPr>
          <w:ilvl w:val="0"/>
          <w:numId w:val="2"/>
        </w:numPr>
        <w:spacing w:before="60" w:after="60"/>
      </w:pPr>
      <w:r>
        <w:rPr>
          <w:sz w:val="19"/>
          <w:szCs w:val="19"/>
        </w:rPr>
        <w:t xml:space="preserve">Detailed activity </w:t>
      </w:r>
      <w:proofErr w:type="gramStart"/>
      <w:r>
        <w:rPr>
          <w:sz w:val="19"/>
          <w:szCs w:val="19"/>
        </w:rPr>
        <w:t>list</w:t>
      </w:r>
      <w:proofErr w:type="gramEnd"/>
      <w:r>
        <w:rPr>
          <w:sz w:val="19"/>
          <w:szCs w:val="19"/>
        </w:rPr>
        <w:t xml:space="preserve"> available with evidence</w:t>
      </w:r>
    </w:p>
    <w:p w:rsidR="009A41DB" w:rsidRDefault="00AD04A3">
      <w:pPr>
        <w:pStyle w:val="ListParagraph"/>
        <w:numPr>
          <w:ilvl w:val="0"/>
          <w:numId w:val="2"/>
        </w:numPr>
        <w:spacing w:before="60" w:after="60"/>
      </w:pPr>
      <w:r>
        <w:rPr>
          <w:sz w:val="19"/>
          <w:szCs w:val="19"/>
        </w:rPr>
        <w:t>Web link active</w:t>
      </w:r>
    </w:p>
    <w:p w:rsidR="009A41DB" w:rsidRDefault="009A41DB">
      <w:pPr>
        <w:spacing w:before="60" w:after="60"/>
      </w:pPr>
    </w:p>
    <w:p w:rsidR="009A41DB" w:rsidRDefault="00AD04A3">
      <w:pPr>
        <w:spacing w:before="160" w:after="80"/>
      </w:pPr>
      <w:r>
        <w:rPr>
          <w:b/>
          <w:bCs/>
          <w:color w:val="145A32"/>
        </w:rPr>
        <w:t xml:space="preserve">J.  Code of </w:t>
      </w:r>
      <w:proofErr w:type="gramStart"/>
      <w:r>
        <w:rPr>
          <w:b/>
          <w:bCs/>
          <w:color w:val="145A32"/>
        </w:rPr>
        <w:t>Conduct  (</w:t>
      </w:r>
      <w:proofErr w:type="gramEnd"/>
      <w:r>
        <w:rPr>
          <w:b/>
          <w:bCs/>
          <w:color w:val="145A32"/>
        </w:rPr>
        <w:t>SSR 7.1.10 → AQAR 7.1.10)</w:t>
      </w:r>
    </w:p>
    <w:p w:rsidR="009A41DB" w:rsidRDefault="00AD04A3">
      <w:pPr>
        <w:pStyle w:val="ListParagraph"/>
        <w:numPr>
          <w:ilvl w:val="0"/>
          <w:numId w:val="2"/>
        </w:numPr>
        <w:spacing w:before="60" w:after="60"/>
      </w:pPr>
      <w:r>
        <w:rPr>
          <w:sz w:val="19"/>
          <w:szCs w:val="19"/>
        </w:rPr>
        <w:t>Data template filled</w:t>
      </w:r>
    </w:p>
    <w:p w:rsidR="009A41DB" w:rsidRDefault="00AD04A3">
      <w:pPr>
        <w:pStyle w:val="ListParagraph"/>
        <w:numPr>
          <w:ilvl w:val="0"/>
          <w:numId w:val="2"/>
        </w:numPr>
        <w:spacing w:before="60" w:after="60"/>
      </w:pPr>
      <w:r>
        <w:rPr>
          <w:sz w:val="19"/>
          <w:szCs w:val="19"/>
        </w:rPr>
        <w:t>Code of conduct policy document available and approved by competent authority</w:t>
      </w:r>
    </w:p>
    <w:p w:rsidR="009A41DB" w:rsidRDefault="00AD04A3">
      <w:pPr>
        <w:pStyle w:val="ListParagraph"/>
        <w:numPr>
          <w:ilvl w:val="0"/>
          <w:numId w:val="2"/>
        </w:numPr>
        <w:spacing w:before="60" w:after="60"/>
      </w:pPr>
      <w:r>
        <w:rPr>
          <w:sz w:val="19"/>
          <w:szCs w:val="19"/>
        </w:rPr>
        <w:t>Code of conduct displayed on institutional website — screenshot taken</w:t>
      </w:r>
    </w:p>
    <w:p w:rsidR="009A41DB" w:rsidRDefault="00AD04A3">
      <w:pPr>
        <w:pStyle w:val="ListParagraph"/>
        <w:numPr>
          <w:ilvl w:val="0"/>
          <w:numId w:val="2"/>
        </w:numPr>
        <w:spacing w:before="60" w:after="60"/>
      </w:pPr>
      <w:r>
        <w:rPr>
          <w:sz w:val="19"/>
          <w:szCs w:val="19"/>
        </w:rPr>
        <w:t>Monitoring committee composition and proceedings/minutes available</w:t>
      </w:r>
    </w:p>
    <w:p w:rsidR="009A41DB" w:rsidRDefault="00AD04A3">
      <w:pPr>
        <w:pStyle w:val="ListParagraph"/>
        <w:numPr>
          <w:ilvl w:val="0"/>
          <w:numId w:val="2"/>
        </w:numPr>
        <w:spacing w:before="60" w:after="60"/>
      </w:pPr>
      <w:r>
        <w:rPr>
          <w:sz w:val="19"/>
          <w:szCs w:val="19"/>
        </w:rPr>
        <w:t>Circulars and geo-tagged photos with captions and dates for professional ethics programmes</w:t>
      </w:r>
    </w:p>
    <w:p w:rsidR="009A41DB" w:rsidRDefault="00AD04A3">
      <w:pPr>
        <w:pStyle w:val="ListParagraph"/>
        <w:numPr>
          <w:ilvl w:val="0"/>
          <w:numId w:val="2"/>
        </w:numPr>
        <w:spacing w:before="60" w:after="60"/>
      </w:pPr>
      <w:r>
        <w:rPr>
          <w:sz w:val="19"/>
          <w:szCs w:val="19"/>
        </w:rPr>
        <w:t xml:space="preserve">Circulars and geo-tagged photos for annual </w:t>
      </w:r>
      <w:proofErr w:type="spellStart"/>
      <w:r>
        <w:rPr>
          <w:sz w:val="19"/>
          <w:szCs w:val="19"/>
        </w:rPr>
        <w:t>CoC</w:t>
      </w:r>
      <w:proofErr w:type="spellEnd"/>
      <w:r>
        <w:rPr>
          <w:sz w:val="19"/>
          <w:szCs w:val="19"/>
        </w:rPr>
        <w:t xml:space="preserve"> awareness programmes</w:t>
      </w:r>
    </w:p>
    <w:p w:rsidR="009A41DB" w:rsidRDefault="00AD04A3">
      <w:pPr>
        <w:pStyle w:val="ListParagraph"/>
        <w:numPr>
          <w:ilvl w:val="0"/>
          <w:numId w:val="2"/>
        </w:numPr>
        <w:spacing w:before="60" w:after="60"/>
      </w:pPr>
      <w:r>
        <w:rPr>
          <w:sz w:val="19"/>
          <w:szCs w:val="19"/>
        </w:rPr>
        <w:t>Handbooks/manuals on human values and professional ethics available</w:t>
      </w:r>
    </w:p>
    <w:p w:rsidR="009A41DB" w:rsidRDefault="00AD04A3">
      <w:pPr>
        <w:pStyle w:val="ListParagraph"/>
        <w:numPr>
          <w:ilvl w:val="0"/>
          <w:numId w:val="2"/>
        </w:numPr>
        <w:spacing w:before="60" w:after="60"/>
      </w:pPr>
      <w:r>
        <w:rPr>
          <w:sz w:val="19"/>
          <w:szCs w:val="19"/>
        </w:rPr>
        <w:t>Student attribute report prepared</w:t>
      </w:r>
    </w:p>
    <w:p w:rsidR="009A41DB" w:rsidRDefault="009A41DB">
      <w:pPr>
        <w:spacing w:before="60" w:after="60"/>
      </w:pPr>
    </w:p>
    <w:p w:rsidR="009A41DB" w:rsidRDefault="00AD04A3">
      <w:pPr>
        <w:spacing w:before="160" w:after="80"/>
      </w:pPr>
      <w:r>
        <w:rPr>
          <w:b/>
          <w:bCs/>
          <w:color w:val="6B3600"/>
        </w:rPr>
        <w:t xml:space="preserve">K.  Best </w:t>
      </w:r>
      <w:proofErr w:type="gramStart"/>
      <w:r>
        <w:rPr>
          <w:b/>
          <w:bCs/>
          <w:color w:val="6B3600"/>
        </w:rPr>
        <w:t>Practices  (</w:t>
      </w:r>
      <w:proofErr w:type="gramEnd"/>
      <w:r>
        <w:rPr>
          <w:b/>
          <w:bCs/>
          <w:color w:val="6B3600"/>
        </w:rPr>
        <w:t>SSR 7.2.1 → AQAR 7.2.1)  — 30 MARKS</w:t>
      </w:r>
    </w:p>
    <w:p w:rsidR="009A41DB" w:rsidRDefault="00AD04A3">
      <w:pPr>
        <w:pStyle w:val="ListParagraph"/>
        <w:numPr>
          <w:ilvl w:val="0"/>
          <w:numId w:val="2"/>
        </w:numPr>
        <w:spacing w:before="60" w:after="60"/>
      </w:pPr>
      <w:r>
        <w:rPr>
          <w:sz w:val="19"/>
          <w:szCs w:val="19"/>
        </w:rPr>
        <w:t>TWO best practices identified and written in NAAC template format: Title | Objectives | Context | The Practice | Evidence of Success | Problems Encountered &amp; Resources Required</w:t>
      </w:r>
    </w:p>
    <w:p w:rsidR="009A41DB" w:rsidRDefault="00AD04A3">
      <w:pPr>
        <w:pStyle w:val="ListParagraph"/>
        <w:numPr>
          <w:ilvl w:val="0"/>
          <w:numId w:val="2"/>
        </w:numPr>
        <w:spacing w:before="60" w:after="60"/>
      </w:pPr>
      <w:r>
        <w:rPr>
          <w:sz w:val="19"/>
          <w:szCs w:val="19"/>
        </w:rPr>
        <w:t>Both best practices hosted on institutional website in NAAC-prescribed format</w:t>
      </w:r>
    </w:p>
    <w:p w:rsidR="009A41DB" w:rsidRDefault="00AD04A3">
      <w:pPr>
        <w:pStyle w:val="ListParagraph"/>
        <w:numPr>
          <w:ilvl w:val="0"/>
          <w:numId w:val="2"/>
        </w:numPr>
        <w:spacing w:before="60" w:after="60"/>
      </w:pPr>
      <w:r>
        <w:rPr>
          <w:sz w:val="19"/>
          <w:szCs w:val="19"/>
        </w:rPr>
        <w:t>Web link confirmed live and pointing to both best practices</w:t>
      </w:r>
    </w:p>
    <w:p w:rsidR="009A41DB" w:rsidRDefault="00AD04A3">
      <w:pPr>
        <w:pStyle w:val="ListParagraph"/>
        <w:numPr>
          <w:ilvl w:val="0"/>
          <w:numId w:val="2"/>
        </w:numPr>
        <w:spacing w:before="60" w:after="60"/>
      </w:pPr>
      <w:r>
        <w:rPr>
          <w:sz w:val="19"/>
          <w:szCs w:val="19"/>
        </w:rPr>
        <w:t>Both practices are CURRENTLY implemented (not historical or discontinued)</w:t>
      </w:r>
    </w:p>
    <w:p w:rsidR="009A41DB" w:rsidRDefault="009A41DB">
      <w:pPr>
        <w:spacing w:before="60" w:after="60"/>
      </w:pPr>
    </w:p>
    <w:p w:rsidR="009A41DB" w:rsidRDefault="00AD04A3">
      <w:pPr>
        <w:spacing w:before="160" w:after="80"/>
      </w:pPr>
      <w:r>
        <w:rPr>
          <w:b/>
          <w:bCs/>
          <w:color w:val="1A3C6E"/>
        </w:rPr>
        <w:t xml:space="preserve">L.  Institutional </w:t>
      </w:r>
      <w:proofErr w:type="gramStart"/>
      <w:r>
        <w:rPr>
          <w:b/>
          <w:bCs/>
          <w:color w:val="1A3C6E"/>
        </w:rPr>
        <w:t>Distinctiveness  (</w:t>
      </w:r>
      <w:proofErr w:type="gramEnd"/>
      <w:r>
        <w:rPr>
          <w:b/>
          <w:bCs/>
          <w:color w:val="1A3C6E"/>
        </w:rPr>
        <w:t>SSR 7.3.1 → AQAR 7.3.1)  — 20 MARKS</w:t>
      </w:r>
    </w:p>
    <w:p w:rsidR="009A41DB" w:rsidRDefault="00AD04A3">
      <w:pPr>
        <w:pStyle w:val="ListParagraph"/>
        <w:numPr>
          <w:ilvl w:val="0"/>
          <w:numId w:val="2"/>
        </w:numPr>
        <w:spacing w:before="60" w:after="60"/>
      </w:pPr>
      <w:r>
        <w:rPr>
          <w:sz w:val="19"/>
          <w:szCs w:val="19"/>
        </w:rPr>
        <w:t>200-word AQAR narrative written (and 1000-word SSR narrative if applicable)</w:t>
      </w:r>
    </w:p>
    <w:p w:rsidR="009A41DB" w:rsidRDefault="00AD04A3">
      <w:pPr>
        <w:pStyle w:val="ListParagraph"/>
        <w:numPr>
          <w:ilvl w:val="0"/>
          <w:numId w:val="2"/>
        </w:numPr>
        <w:spacing w:before="60" w:after="60"/>
      </w:pPr>
      <w:r>
        <w:rPr>
          <w:sz w:val="19"/>
          <w:szCs w:val="19"/>
        </w:rPr>
        <w:t>One DISTINCTIVE area of institutional strength selected — not a general overview</w:t>
      </w:r>
    </w:p>
    <w:p w:rsidR="009A41DB" w:rsidRDefault="00AD04A3">
      <w:pPr>
        <w:pStyle w:val="ListParagraph"/>
        <w:numPr>
          <w:ilvl w:val="0"/>
          <w:numId w:val="2"/>
        </w:numPr>
        <w:spacing w:before="60" w:after="60"/>
      </w:pPr>
      <w:r>
        <w:rPr>
          <w:sz w:val="19"/>
          <w:szCs w:val="19"/>
        </w:rPr>
        <w:t>Appropriate webpage on institutional website available</w:t>
      </w:r>
    </w:p>
    <w:p w:rsidR="009A41DB" w:rsidRDefault="00AD04A3">
      <w:pPr>
        <w:pStyle w:val="ListParagraph"/>
        <w:numPr>
          <w:ilvl w:val="0"/>
          <w:numId w:val="2"/>
        </w:numPr>
        <w:spacing w:before="60" w:after="60"/>
      </w:pPr>
      <w:r>
        <w:rPr>
          <w:sz w:val="19"/>
          <w:szCs w:val="19"/>
        </w:rPr>
        <w:lastRenderedPageBreak/>
        <w:t>Web link confirmed live and pointing to the correct page</w:t>
      </w:r>
    </w:p>
    <w:p w:rsidR="009A41DB" w:rsidRDefault="009A41DB">
      <w:pPr>
        <w:spacing w:before="60" w:after="60"/>
      </w:pPr>
    </w:p>
    <w:p w:rsidR="009A41DB" w:rsidRDefault="00AD04A3">
      <w:pPr>
        <w:spacing w:before="160" w:after="80"/>
      </w:pPr>
      <w:r>
        <w:rPr>
          <w:b/>
          <w:bCs/>
          <w:color w:val="145A32"/>
        </w:rPr>
        <w:t>M.  General Requirements – All Metrics</w:t>
      </w:r>
    </w:p>
    <w:p w:rsidR="009A41DB" w:rsidRDefault="00AD04A3">
      <w:pPr>
        <w:pStyle w:val="ListParagraph"/>
        <w:numPr>
          <w:ilvl w:val="0"/>
          <w:numId w:val="2"/>
        </w:numPr>
        <w:spacing w:before="60" w:after="60"/>
      </w:pPr>
      <w:r>
        <w:rPr>
          <w:sz w:val="19"/>
          <w:szCs w:val="19"/>
        </w:rPr>
        <w:t>All geo-tagged photographs have proper captions, dates and location information</w:t>
      </w:r>
    </w:p>
    <w:p w:rsidR="009A41DB" w:rsidRDefault="00AD04A3">
      <w:pPr>
        <w:pStyle w:val="ListParagraph"/>
        <w:numPr>
          <w:ilvl w:val="0"/>
          <w:numId w:val="2"/>
        </w:numPr>
        <w:spacing w:before="60" w:after="60"/>
      </w:pPr>
      <w:r>
        <w:rPr>
          <w:sz w:val="19"/>
          <w:szCs w:val="19"/>
        </w:rPr>
        <w:t>All policy documents approved and signed by the competent authority</w:t>
      </w:r>
    </w:p>
    <w:p w:rsidR="009A41DB" w:rsidRDefault="00AD04A3">
      <w:pPr>
        <w:pStyle w:val="ListParagraph"/>
        <w:numPr>
          <w:ilvl w:val="0"/>
          <w:numId w:val="2"/>
        </w:numPr>
        <w:spacing w:before="60" w:after="60"/>
      </w:pPr>
      <w:r>
        <w:rPr>
          <w:sz w:val="19"/>
          <w:szCs w:val="19"/>
        </w:rPr>
        <w:t>All web links live and publicly accessible at time of NAAC submission</w:t>
      </w:r>
    </w:p>
    <w:p w:rsidR="009A41DB" w:rsidRDefault="00AD04A3">
      <w:pPr>
        <w:pStyle w:val="ListParagraph"/>
        <w:numPr>
          <w:ilvl w:val="0"/>
          <w:numId w:val="2"/>
        </w:numPr>
        <w:spacing w:before="60" w:after="60"/>
      </w:pPr>
      <w:r>
        <w:rPr>
          <w:sz w:val="19"/>
          <w:szCs w:val="19"/>
        </w:rPr>
        <w:t>All qualitative descriptions are within the word limits specified above</w:t>
      </w:r>
    </w:p>
    <w:p w:rsidR="009A41DB" w:rsidRDefault="00AD04A3">
      <w:pPr>
        <w:pStyle w:val="ListParagraph"/>
        <w:numPr>
          <w:ilvl w:val="0"/>
          <w:numId w:val="2"/>
        </w:numPr>
        <w:spacing w:before="60" w:after="60"/>
      </w:pPr>
      <w:r>
        <w:rPr>
          <w:sz w:val="19"/>
          <w:szCs w:val="19"/>
        </w:rPr>
        <w:t>Files named clearly by metric number (e.g., 7.1.2_Solar_Plant_Geo_Photos.pdf)</w:t>
      </w:r>
    </w:p>
    <w:p w:rsidR="009A41DB" w:rsidRDefault="009A41DB">
      <w:pPr>
        <w:spacing w:before="60" w:after="60"/>
      </w:pPr>
    </w:p>
    <w:p w:rsidR="009A41DB" w:rsidRDefault="00AD04A3">
      <w:pPr>
        <w:pBdr>
          <w:left w:val="single" w:sz="10" w:space="6" w:color="BA4A00"/>
        </w:pBdr>
        <w:shd w:val="clear" w:color="auto" w:fill="FDF0E0"/>
        <w:spacing w:before="120" w:after="120"/>
        <w:ind w:left="240"/>
      </w:pPr>
      <w:r>
        <w:rPr>
          <w:b/>
          <w:bCs/>
          <w:color w:val="BA4A00"/>
          <w:sz w:val="19"/>
          <w:szCs w:val="19"/>
        </w:rPr>
        <w:t xml:space="preserve">NOTE: </w:t>
      </w:r>
      <w:r>
        <w:rPr>
          <w:color w:val="5D6D7E"/>
          <w:sz w:val="19"/>
          <w:szCs w:val="19"/>
        </w:rPr>
        <w:t xml:space="preserve">Criterion VII is heavily qualitative — 9 out of 12 metrics are </w:t>
      </w:r>
      <w:proofErr w:type="spellStart"/>
      <w:r>
        <w:rPr>
          <w:color w:val="5D6D7E"/>
          <w:sz w:val="19"/>
          <w:szCs w:val="19"/>
        </w:rPr>
        <w:t>QlM</w:t>
      </w:r>
      <w:proofErr w:type="spellEnd"/>
      <w:r>
        <w:rPr>
          <w:color w:val="5D6D7E"/>
          <w:sz w:val="19"/>
          <w:szCs w:val="19"/>
        </w:rPr>
        <w:t>. The 30-mark Best Practices metric (7.2.1) is the most impactful single metric. Ensure both practices are live on the website and written strictly in the NAAC prescribed template format well before the submission deadline.</w:t>
      </w:r>
    </w:p>
    <w:sectPr w:rsidR="009A41DB">
      <w:headerReference w:type="even" r:id="rId7"/>
      <w:headerReference w:type="default" r:id="rId8"/>
      <w:footerReference w:type="even" r:id="rId9"/>
      <w:footerReference w:type="default" r:id="rId10"/>
      <w:headerReference w:type="first" r:id="rId11"/>
      <w:footerReference w:type="first" r:id="rId12"/>
      <w:pgSz w:w="12240" w:h="15840"/>
      <w:pgMar w:top="1080" w:right="1080" w:bottom="1080" w:left="108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45E9" w:rsidRDefault="009D45E9">
      <w:r>
        <w:separator/>
      </w:r>
    </w:p>
  </w:endnote>
  <w:endnote w:type="continuationSeparator" w:id="0">
    <w:p w:rsidR="009D45E9" w:rsidRDefault="009D45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1002AFF" w:usb1="4000ACF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1C8" w:rsidRDefault="00B151C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1DB" w:rsidRDefault="00AD04A3">
    <w:pPr>
      <w:pBdr>
        <w:top w:val="single" w:sz="4" w:space="2" w:color="145A32"/>
      </w:pBdr>
      <w:jc w:val="center"/>
    </w:pPr>
    <w:r>
      <w:rPr>
        <w:color w:val="5D6D7E"/>
        <w:sz w:val="16"/>
        <w:szCs w:val="16"/>
      </w:rPr>
      <w:t xml:space="preserve">IQAC, Madanapalle Institute of Technology &amp; Science  |  Page </w:t>
    </w:r>
    <w:r>
      <w:rPr>
        <w:color w:val="5D6D7E"/>
        <w:sz w:val="16"/>
        <w:szCs w:val="16"/>
      </w:rPr>
      <w:fldChar w:fldCharType="begin"/>
    </w:r>
    <w:r>
      <w:rPr>
        <w:color w:val="5D6D7E"/>
        <w:sz w:val="16"/>
        <w:szCs w:val="16"/>
      </w:rPr>
      <w:instrText>PAGE</w:instrText>
    </w:r>
    <w:r>
      <w:rPr>
        <w:color w:val="5D6D7E"/>
        <w:sz w:val="16"/>
        <w:szCs w:val="16"/>
      </w:rPr>
      <w:fldChar w:fldCharType="separate"/>
    </w:r>
    <w:r w:rsidR="00B151C8">
      <w:rPr>
        <w:noProof/>
        <w:color w:val="5D6D7E"/>
        <w:sz w:val="16"/>
        <w:szCs w:val="16"/>
      </w:rPr>
      <w:t>12</w:t>
    </w:r>
    <w:r>
      <w:rPr>
        <w:color w:val="5D6D7E"/>
        <w:sz w:val="16"/>
        <w:szCs w:val="16"/>
      </w:rPr>
      <w:fldChar w:fldCharType="end"/>
    </w:r>
    <w:r>
      <w:rPr>
        <w:color w:val="5D6D7E"/>
        <w:sz w:val="16"/>
        <w:szCs w:val="16"/>
      </w:rPr>
      <w:t xml:space="preserve"> of </w:t>
    </w:r>
    <w:r>
      <w:rPr>
        <w:color w:val="5D6D7E"/>
        <w:sz w:val="16"/>
        <w:szCs w:val="16"/>
      </w:rPr>
      <w:fldChar w:fldCharType="begin"/>
    </w:r>
    <w:r>
      <w:rPr>
        <w:color w:val="5D6D7E"/>
        <w:sz w:val="16"/>
        <w:szCs w:val="16"/>
      </w:rPr>
      <w:instrText>NUMPAGES</w:instrText>
    </w:r>
    <w:r>
      <w:rPr>
        <w:color w:val="5D6D7E"/>
        <w:sz w:val="16"/>
        <w:szCs w:val="16"/>
      </w:rPr>
      <w:fldChar w:fldCharType="separate"/>
    </w:r>
    <w:r w:rsidR="00B151C8">
      <w:rPr>
        <w:noProof/>
        <w:color w:val="5D6D7E"/>
        <w:sz w:val="16"/>
        <w:szCs w:val="16"/>
      </w:rPr>
      <w:t>14</w:t>
    </w:r>
    <w:r>
      <w:rPr>
        <w:color w:val="5D6D7E"/>
        <w:sz w:val="16"/>
        <w:szCs w:val="16"/>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1C8" w:rsidRDefault="00B151C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45E9" w:rsidRDefault="009D45E9">
      <w:r>
        <w:separator/>
      </w:r>
    </w:p>
  </w:footnote>
  <w:footnote w:type="continuationSeparator" w:id="0">
    <w:p w:rsidR="009D45E9" w:rsidRDefault="009D45E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1C8" w:rsidRDefault="00B151C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446735" o:spid="_x0000_s2050" type="#_x0000_t136" style="position:absolute;margin-left:0;margin-top:0;width:653.75pt;height:56.85pt;rotation:315;z-index:-251653120;mso-position-horizontal:center;mso-position-horizontal-relative:margin;mso-position-vertical:center;mso-position-vertical-relative:margin" o:allowincell="f" fillcolor="silver" stroked="f">
          <v:fill opacity=".5"/>
          <v:textpath style="font-family:&quot;Arial&quot;;font-size:1pt" string="MITS-IQAC-DRAFT COPY"/>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1DB" w:rsidRDefault="00B151C8" w:rsidP="0039148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446736" o:spid="_x0000_s2051" type="#_x0000_t136" style="position:absolute;margin-left:0;margin-top:0;width:653.75pt;height:56.85pt;rotation:315;z-index:-251651072;mso-position-horizontal:center;mso-position-horizontal-relative:margin;mso-position-vertical:center;mso-position-vertical-relative:margin" o:allowincell="f" fillcolor="silver" stroked="f">
          <v:fill opacity=".5"/>
          <v:textpath style="font-family:&quot;Arial&quot;;font-size:1pt" string="MITS-IQAC-DRAFT COPY"/>
        </v:shape>
      </w:pict>
    </w:r>
    <w:r w:rsidR="00391482" w:rsidRPr="00662D55">
      <w:rPr>
        <w:noProof/>
      </w:rPr>
      <w:drawing>
        <wp:anchor distT="0" distB="0" distL="114300" distR="114300" simplePos="0" relativeHeight="251659264" behindDoc="0" locked="0" layoutInCell="1" allowOverlap="1" wp14:anchorId="03E8E362" wp14:editId="1867C8FF">
          <wp:simplePos x="0" y="0"/>
          <wp:positionH relativeFrom="page">
            <wp:posOffset>276225</wp:posOffset>
          </wp:positionH>
          <wp:positionV relativeFrom="page">
            <wp:posOffset>106045</wp:posOffset>
          </wp:positionV>
          <wp:extent cx="7259144" cy="103265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59144" cy="103265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1482" w:rsidRDefault="00391482" w:rsidP="00391482">
    <w:pPr>
      <w:pStyle w:val="Header"/>
    </w:pPr>
  </w:p>
  <w:p w:rsidR="00391482" w:rsidRDefault="00391482" w:rsidP="00391482">
    <w:pPr>
      <w:pStyle w:val="Header"/>
    </w:pPr>
  </w:p>
  <w:p w:rsidR="00391482" w:rsidRDefault="00391482" w:rsidP="00391482">
    <w:pPr>
      <w:pStyle w:val="Header"/>
    </w:pPr>
  </w:p>
  <w:p w:rsidR="00391482" w:rsidRPr="00391482" w:rsidRDefault="00391482" w:rsidP="0039148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1C8" w:rsidRDefault="00B151C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446734" o:spid="_x0000_s2049" type="#_x0000_t136" style="position:absolute;margin-left:0;margin-top:0;width:653.75pt;height:56.85pt;rotation:315;z-index:-251655168;mso-position-horizontal:center;mso-position-horizontal-relative:margin;mso-position-vertical:center;mso-position-vertical-relative:margin" o:allowincell="f" fillcolor="silver" stroked="f">
          <v:fill opacity=".5"/>
          <v:textpath style="font-family:&quot;Arial&quot;;font-size:1pt" string="MITS-IQAC-DRAFT COPY"/>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541F7E"/>
    <w:multiLevelType w:val="hybridMultilevel"/>
    <w:tmpl w:val="01EE7CD2"/>
    <w:lvl w:ilvl="0" w:tplc="26DE7BA6">
      <w:start w:val="1"/>
      <w:numFmt w:val="decimal"/>
      <w:lvlText w:val="%1."/>
      <w:lvlJc w:val="left"/>
      <w:pPr>
        <w:ind w:left="720" w:hanging="360"/>
      </w:pPr>
    </w:lvl>
    <w:lvl w:ilvl="1" w:tplc="1750ADAE">
      <w:numFmt w:val="decimal"/>
      <w:lvlText w:val=""/>
      <w:lvlJc w:val="left"/>
    </w:lvl>
    <w:lvl w:ilvl="2" w:tplc="578C18B0">
      <w:numFmt w:val="decimal"/>
      <w:lvlText w:val=""/>
      <w:lvlJc w:val="left"/>
    </w:lvl>
    <w:lvl w:ilvl="3" w:tplc="8DB029A4">
      <w:numFmt w:val="decimal"/>
      <w:lvlText w:val=""/>
      <w:lvlJc w:val="left"/>
    </w:lvl>
    <w:lvl w:ilvl="4" w:tplc="D640E01E">
      <w:numFmt w:val="decimal"/>
      <w:lvlText w:val=""/>
      <w:lvlJc w:val="left"/>
    </w:lvl>
    <w:lvl w:ilvl="5" w:tplc="5B2C0252">
      <w:numFmt w:val="decimal"/>
      <w:lvlText w:val=""/>
      <w:lvlJc w:val="left"/>
    </w:lvl>
    <w:lvl w:ilvl="6" w:tplc="7DD289C6">
      <w:numFmt w:val="decimal"/>
      <w:lvlText w:val=""/>
      <w:lvlJc w:val="left"/>
    </w:lvl>
    <w:lvl w:ilvl="7" w:tplc="D7C67126">
      <w:numFmt w:val="decimal"/>
      <w:lvlText w:val=""/>
      <w:lvlJc w:val="left"/>
    </w:lvl>
    <w:lvl w:ilvl="8" w:tplc="560473F6">
      <w:numFmt w:val="decimal"/>
      <w:lvlText w:val=""/>
      <w:lvlJc w:val="left"/>
    </w:lvl>
  </w:abstractNum>
  <w:abstractNum w:abstractNumId="1" w15:restartNumberingAfterBreak="0">
    <w:nsid w:val="1A3D3AE1"/>
    <w:multiLevelType w:val="hybridMultilevel"/>
    <w:tmpl w:val="01EE7CD2"/>
    <w:lvl w:ilvl="0" w:tplc="26DE7BA6">
      <w:start w:val="1"/>
      <w:numFmt w:val="decimal"/>
      <w:lvlText w:val="%1."/>
      <w:lvlJc w:val="left"/>
      <w:pPr>
        <w:ind w:left="720" w:hanging="360"/>
      </w:pPr>
    </w:lvl>
    <w:lvl w:ilvl="1" w:tplc="1750ADAE">
      <w:numFmt w:val="decimal"/>
      <w:lvlText w:val=""/>
      <w:lvlJc w:val="left"/>
    </w:lvl>
    <w:lvl w:ilvl="2" w:tplc="578C18B0">
      <w:numFmt w:val="decimal"/>
      <w:lvlText w:val=""/>
      <w:lvlJc w:val="left"/>
    </w:lvl>
    <w:lvl w:ilvl="3" w:tplc="8DB029A4">
      <w:numFmt w:val="decimal"/>
      <w:lvlText w:val=""/>
      <w:lvlJc w:val="left"/>
    </w:lvl>
    <w:lvl w:ilvl="4" w:tplc="D640E01E">
      <w:numFmt w:val="decimal"/>
      <w:lvlText w:val=""/>
      <w:lvlJc w:val="left"/>
    </w:lvl>
    <w:lvl w:ilvl="5" w:tplc="5B2C0252">
      <w:numFmt w:val="decimal"/>
      <w:lvlText w:val=""/>
      <w:lvlJc w:val="left"/>
    </w:lvl>
    <w:lvl w:ilvl="6" w:tplc="7DD289C6">
      <w:numFmt w:val="decimal"/>
      <w:lvlText w:val=""/>
      <w:lvlJc w:val="left"/>
    </w:lvl>
    <w:lvl w:ilvl="7" w:tplc="D7C67126">
      <w:numFmt w:val="decimal"/>
      <w:lvlText w:val=""/>
      <w:lvlJc w:val="left"/>
    </w:lvl>
    <w:lvl w:ilvl="8" w:tplc="560473F6">
      <w:numFmt w:val="decimal"/>
      <w:lvlText w:val=""/>
      <w:lvlJc w:val="left"/>
    </w:lvl>
  </w:abstractNum>
  <w:abstractNum w:abstractNumId="2" w15:restartNumberingAfterBreak="0">
    <w:nsid w:val="22A304FA"/>
    <w:multiLevelType w:val="hybridMultilevel"/>
    <w:tmpl w:val="01EE7CD2"/>
    <w:lvl w:ilvl="0" w:tplc="26DE7BA6">
      <w:start w:val="1"/>
      <w:numFmt w:val="decimal"/>
      <w:lvlText w:val="%1."/>
      <w:lvlJc w:val="left"/>
      <w:pPr>
        <w:ind w:left="720" w:hanging="360"/>
      </w:pPr>
    </w:lvl>
    <w:lvl w:ilvl="1" w:tplc="1750ADAE">
      <w:numFmt w:val="decimal"/>
      <w:lvlText w:val=""/>
      <w:lvlJc w:val="left"/>
    </w:lvl>
    <w:lvl w:ilvl="2" w:tplc="578C18B0">
      <w:numFmt w:val="decimal"/>
      <w:lvlText w:val=""/>
      <w:lvlJc w:val="left"/>
    </w:lvl>
    <w:lvl w:ilvl="3" w:tplc="8DB029A4">
      <w:numFmt w:val="decimal"/>
      <w:lvlText w:val=""/>
      <w:lvlJc w:val="left"/>
    </w:lvl>
    <w:lvl w:ilvl="4" w:tplc="D640E01E">
      <w:numFmt w:val="decimal"/>
      <w:lvlText w:val=""/>
      <w:lvlJc w:val="left"/>
    </w:lvl>
    <w:lvl w:ilvl="5" w:tplc="5B2C0252">
      <w:numFmt w:val="decimal"/>
      <w:lvlText w:val=""/>
      <w:lvlJc w:val="left"/>
    </w:lvl>
    <w:lvl w:ilvl="6" w:tplc="7DD289C6">
      <w:numFmt w:val="decimal"/>
      <w:lvlText w:val=""/>
      <w:lvlJc w:val="left"/>
    </w:lvl>
    <w:lvl w:ilvl="7" w:tplc="D7C67126">
      <w:numFmt w:val="decimal"/>
      <w:lvlText w:val=""/>
      <w:lvlJc w:val="left"/>
    </w:lvl>
    <w:lvl w:ilvl="8" w:tplc="560473F6">
      <w:numFmt w:val="decimal"/>
      <w:lvlText w:val=""/>
      <w:lvlJc w:val="left"/>
    </w:lvl>
  </w:abstractNum>
  <w:abstractNum w:abstractNumId="3" w15:restartNumberingAfterBreak="0">
    <w:nsid w:val="25CC3F79"/>
    <w:multiLevelType w:val="hybridMultilevel"/>
    <w:tmpl w:val="01EE7CD2"/>
    <w:lvl w:ilvl="0" w:tplc="26DE7BA6">
      <w:start w:val="1"/>
      <w:numFmt w:val="decimal"/>
      <w:lvlText w:val="%1."/>
      <w:lvlJc w:val="left"/>
      <w:pPr>
        <w:ind w:left="720" w:hanging="360"/>
      </w:pPr>
    </w:lvl>
    <w:lvl w:ilvl="1" w:tplc="1750ADAE">
      <w:numFmt w:val="decimal"/>
      <w:lvlText w:val=""/>
      <w:lvlJc w:val="left"/>
    </w:lvl>
    <w:lvl w:ilvl="2" w:tplc="578C18B0">
      <w:numFmt w:val="decimal"/>
      <w:lvlText w:val=""/>
      <w:lvlJc w:val="left"/>
    </w:lvl>
    <w:lvl w:ilvl="3" w:tplc="8DB029A4">
      <w:numFmt w:val="decimal"/>
      <w:lvlText w:val=""/>
      <w:lvlJc w:val="left"/>
    </w:lvl>
    <w:lvl w:ilvl="4" w:tplc="D640E01E">
      <w:numFmt w:val="decimal"/>
      <w:lvlText w:val=""/>
      <w:lvlJc w:val="left"/>
    </w:lvl>
    <w:lvl w:ilvl="5" w:tplc="5B2C0252">
      <w:numFmt w:val="decimal"/>
      <w:lvlText w:val=""/>
      <w:lvlJc w:val="left"/>
    </w:lvl>
    <w:lvl w:ilvl="6" w:tplc="7DD289C6">
      <w:numFmt w:val="decimal"/>
      <w:lvlText w:val=""/>
      <w:lvlJc w:val="left"/>
    </w:lvl>
    <w:lvl w:ilvl="7" w:tplc="D7C67126">
      <w:numFmt w:val="decimal"/>
      <w:lvlText w:val=""/>
      <w:lvlJc w:val="left"/>
    </w:lvl>
    <w:lvl w:ilvl="8" w:tplc="560473F6">
      <w:numFmt w:val="decimal"/>
      <w:lvlText w:val=""/>
      <w:lvlJc w:val="left"/>
    </w:lvl>
  </w:abstractNum>
  <w:abstractNum w:abstractNumId="4" w15:restartNumberingAfterBreak="0">
    <w:nsid w:val="31E26127"/>
    <w:multiLevelType w:val="hybridMultilevel"/>
    <w:tmpl w:val="9B6C240E"/>
    <w:lvl w:ilvl="0" w:tplc="99A82A58">
      <w:start w:val="1"/>
      <w:numFmt w:val="bullet"/>
      <w:lvlText w:val="•"/>
      <w:lvlJc w:val="left"/>
      <w:pPr>
        <w:ind w:left="720" w:hanging="360"/>
      </w:pPr>
    </w:lvl>
    <w:lvl w:ilvl="1" w:tplc="CC0A4B14">
      <w:numFmt w:val="decimal"/>
      <w:lvlText w:val=""/>
      <w:lvlJc w:val="left"/>
    </w:lvl>
    <w:lvl w:ilvl="2" w:tplc="AFDE89A6">
      <w:numFmt w:val="decimal"/>
      <w:lvlText w:val=""/>
      <w:lvlJc w:val="left"/>
    </w:lvl>
    <w:lvl w:ilvl="3" w:tplc="1680AD4C">
      <w:numFmt w:val="decimal"/>
      <w:lvlText w:val=""/>
      <w:lvlJc w:val="left"/>
    </w:lvl>
    <w:lvl w:ilvl="4" w:tplc="DC7E4FFA">
      <w:numFmt w:val="decimal"/>
      <w:lvlText w:val=""/>
      <w:lvlJc w:val="left"/>
    </w:lvl>
    <w:lvl w:ilvl="5" w:tplc="8A0EE3DE">
      <w:numFmt w:val="decimal"/>
      <w:lvlText w:val=""/>
      <w:lvlJc w:val="left"/>
    </w:lvl>
    <w:lvl w:ilvl="6" w:tplc="3DB83680">
      <w:numFmt w:val="decimal"/>
      <w:lvlText w:val=""/>
      <w:lvlJc w:val="left"/>
    </w:lvl>
    <w:lvl w:ilvl="7" w:tplc="28629FE0">
      <w:numFmt w:val="decimal"/>
      <w:lvlText w:val=""/>
      <w:lvlJc w:val="left"/>
    </w:lvl>
    <w:lvl w:ilvl="8" w:tplc="BFDAA992">
      <w:numFmt w:val="decimal"/>
      <w:lvlText w:val=""/>
      <w:lvlJc w:val="left"/>
    </w:lvl>
  </w:abstractNum>
  <w:abstractNum w:abstractNumId="5" w15:restartNumberingAfterBreak="0">
    <w:nsid w:val="34695160"/>
    <w:multiLevelType w:val="hybridMultilevel"/>
    <w:tmpl w:val="01EE7CD2"/>
    <w:lvl w:ilvl="0" w:tplc="26DE7BA6">
      <w:start w:val="1"/>
      <w:numFmt w:val="decimal"/>
      <w:lvlText w:val="%1."/>
      <w:lvlJc w:val="left"/>
      <w:pPr>
        <w:ind w:left="720" w:hanging="360"/>
      </w:pPr>
    </w:lvl>
    <w:lvl w:ilvl="1" w:tplc="1750ADAE">
      <w:numFmt w:val="decimal"/>
      <w:lvlText w:val=""/>
      <w:lvlJc w:val="left"/>
    </w:lvl>
    <w:lvl w:ilvl="2" w:tplc="578C18B0">
      <w:numFmt w:val="decimal"/>
      <w:lvlText w:val=""/>
      <w:lvlJc w:val="left"/>
    </w:lvl>
    <w:lvl w:ilvl="3" w:tplc="8DB029A4">
      <w:numFmt w:val="decimal"/>
      <w:lvlText w:val=""/>
      <w:lvlJc w:val="left"/>
    </w:lvl>
    <w:lvl w:ilvl="4" w:tplc="D640E01E">
      <w:numFmt w:val="decimal"/>
      <w:lvlText w:val=""/>
      <w:lvlJc w:val="left"/>
    </w:lvl>
    <w:lvl w:ilvl="5" w:tplc="5B2C0252">
      <w:numFmt w:val="decimal"/>
      <w:lvlText w:val=""/>
      <w:lvlJc w:val="left"/>
    </w:lvl>
    <w:lvl w:ilvl="6" w:tplc="7DD289C6">
      <w:numFmt w:val="decimal"/>
      <w:lvlText w:val=""/>
      <w:lvlJc w:val="left"/>
    </w:lvl>
    <w:lvl w:ilvl="7" w:tplc="D7C67126">
      <w:numFmt w:val="decimal"/>
      <w:lvlText w:val=""/>
      <w:lvlJc w:val="left"/>
    </w:lvl>
    <w:lvl w:ilvl="8" w:tplc="560473F6">
      <w:numFmt w:val="decimal"/>
      <w:lvlText w:val=""/>
      <w:lvlJc w:val="left"/>
    </w:lvl>
  </w:abstractNum>
  <w:abstractNum w:abstractNumId="6" w15:restartNumberingAfterBreak="0">
    <w:nsid w:val="3FD212F7"/>
    <w:multiLevelType w:val="hybridMultilevel"/>
    <w:tmpl w:val="01EE7CD2"/>
    <w:lvl w:ilvl="0" w:tplc="26DE7BA6">
      <w:start w:val="1"/>
      <w:numFmt w:val="decimal"/>
      <w:lvlText w:val="%1."/>
      <w:lvlJc w:val="left"/>
      <w:pPr>
        <w:ind w:left="720" w:hanging="360"/>
      </w:pPr>
    </w:lvl>
    <w:lvl w:ilvl="1" w:tplc="1750ADAE">
      <w:numFmt w:val="decimal"/>
      <w:lvlText w:val=""/>
      <w:lvlJc w:val="left"/>
    </w:lvl>
    <w:lvl w:ilvl="2" w:tplc="578C18B0">
      <w:numFmt w:val="decimal"/>
      <w:lvlText w:val=""/>
      <w:lvlJc w:val="left"/>
    </w:lvl>
    <w:lvl w:ilvl="3" w:tplc="8DB029A4">
      <w:numFmt w:val="decimal"/>
      <w:lvlText w:val=""/>
      <w:lvlJc w:val="left"/>
    </w:lvl>
    <w:lvl w:ilvl="4" w:tplc="D640E01E">
      <w:numFmt w:val="decimal"/>
      <w:lvlText w:val=""/>
      <w:lvlJc w:val="left"/>
    </w:lvl>
    <w:lvl w:ilvl="5" w:tplc="5B2C0252">
      <w:numFmt w:val="decimal"/>
      <w:lvlText w:val=""/>
      <w:lvlJc w:val="left"/>
    </w:lvl>
    <w:lvl w:ilvl="6" w:tplc="7DD289C6">
      <w:numFmt w:val="decimal"/>
      <w:lvlText w:val=""/>
      <w:lvlJc w:val="left"/>
    </w:lvl>
    <w:lvl w:ilvl="7" w:tplc="D7C67126">
      <w:numFmt w:val="decimal"/>
      <w:lvlText w:val=""/>
      <w:lvlJc w:val="left"/>
    </w:lvl>
    <w:lvl w:ilvl="8" w:tplc="560473F6">
      <w:numFmt w:val="decimal"/>
      <w:lvlText w:val=""/>
      <w:lvlJc w:val="left"/>
    </w:lvl>
  </w:abstractNum>
  <w:abstractNum w:abstractNumId="7" w15:restartNumberingAfterBreak="0">
    <w:nsid w:val="4114525A"/>
    <w:multiLevelType w:val="hybridMultilevel"/>
    <w:tmpl w:val="01EE7CD2"/>
    <w:lvl w:ilvl="0" w:tplc="26DE7BA6">
      <w:start w:val="1"/>
      <w:numFmt w:val="decimal"/>
      <w:lvlText w:val="%1."/>
      <w:lvlJc w:val="left"/>
      <w:pPr>
        <w:ind w:left="720" w:hanging="360"/>
      </w:pPr>
    </w:lvl>
    <w:lvl w:ilvl="1" w:tplc="1750ADAE">
      <w:numFmt w:val="decimal"/>
      <w:lvlText w:val=""/>
      <w:lvlJc w:val="left"/>
    </w:lvl>
    <w:lvl w:ilvl="2" w:tplc="578C18B0">
      <w:numFmt w:val="decimal"/>
      <w:lvlText w:val=""/>
      <w:lvlJc w:val="left"/>
    </w:lvl>
    <w:lvl w:ilvl="3" w:tplc="8DB029A4">
      <w:numFmt w:val="decimal"/>
      <w:lvlText w:val=""/>
      <w:lvlJc w:val="left"/>
    </w:lvl>
    <w:lvl w:ilvl="4" w:tplc="D640E01E">
      <w:numFmt w:val="decimal"/>
      <w:lvlText w:val=""/>
      <w:lvlJc w:val="left"/>
    </w:lvl>
    <w:lvl w:ilvl="5" w:tplc="5B2C0252">
      <w:numFmt w:val="decimal"/>
      <w:lvlText w:val=""/>
      <w:lvlJc w:val="left"/>
    </w:lvl>
    <w:lvl w:ilvl="6" w:tplc="7DD289C6">
      <w:numFmt w:val="decimal"/>
      <w:lvlText w:val=""/>
      <w:lvlJc w:val="left"/>
    </w:lvl>
    <w:lvl w:ilvl="7" w:tplc="D7C67126">
      <w:numFmt w:val="decimal"/>
      <w:lvlText w:val=""/>
      <w:lvlJc w:val="left"/>
    </w:lvl>
    <w:lvl w:ilvl="8" w:tplc="560473F6">
      <w:numFmt w:val="decimal"/>
      <w:lvlText w:val=""/>
      <w:lvlJc w:val="left"/>
    </w:lvl>
  </w:abstractNum>
  <w:abstractNum w:abstractNumId="8" w15:restartNumberingAfterBreak="0">
    <w:nsid w:val="445654FB"/>
    <w:multiLevelType w:val="hybridMultilevel"/>
    <w:tmpl w:val="01EE7CD2"/>
    <w:lvl w:ilvl="0" w:tplc="26DE7BA6">
      <w:start w:val="1"/>
      <w:numFmt w:val="decimal"/>
      <w:lvlText w:val="%1."/>
      <w:lvlJc w:val="left"/>
      <w:pPr>
        <w:ind w:left="720" w:hanging="360"/>
      </w:pPr>
    </w:lvl>
    <w:lvl w:ilvl="1" w:tplc="1750ADAE">
      <w:numFmt w:val="decimal"/>
      <w:lvlText w:val=""/>
      <w:lvlJc w:val="left"/>
    </w:lvl>
    <w:lvl w:ilvl="2" w:tplc="578C18B0">
      <w:numFmt w:val="decimal"/>
      <w:lvlText w:val=""/>
      <w:lvlJc w:val="left"/>
    </w:lvl>
    <w:lvl w:ilvl="3" w:tplc="8DB029A4">
      <w:numFmt w:val="decimal"/>
      <w:lvlText w:val=""/>
      <w:lvlJc w:val="left"/>
    </w:lvl>
    <w:lvl w:ilvl="4" w:tplc="D640E01E">
      <w:numFmt w:val="decimal"/>
      <w:lvlText w:val=""/>
      <w:lvlJc w:val="left"/>
    </w:lvl>
    <w:lvl w:ilvl="5" w:tplc="5B2C0252">
      <w:numFmt w:val="decimal"/>
      <w:lvlText w:val=""/>
      <w:lvlJc w:val="left"/>
    </w:lvl>
    <w:lvl w:ilvl="6" w:tplc="7DD289C6">
      <w:numFmt w:val="decimal"/>
      <w:lvlText w:val=""/>
      <w:lvlJc w:val="left"/>
    </w:lvl>
    <w:lvl w:ilvl="7" w:tplc="D7C67126">
      <w:numFmt w:val="decimal"/>
      <w:lvlText w:val=""/>
      <w:lvlJc w:val="left"/>
    </w:lvl>
    <w:lvl w:ilvl="8" w:tplc="560473F6">
      <w:numFmt w:val="decimal"/>
      <w:lvlText w:val=""/>
      <w:lvlJc w:val="left"/>
    </w:lvl>
  </w:abstractNum>
  <w:abstractNum w:abstractNumId="9" w15:restartNumberingAfterBreak="0">
    <w:nsid w:val="4C5E732C"/>
    <w:multiLevelType w:val="hybridMultilevel"/>
    <w:tmpl w:val="01EE7CD2"/>
    <w:lvl w:ilvl="0" w:tplc="26DE7BA6">
      <w:start w:val="1"/>
      <w:numFmt w:val="decimal"/>
      <w:lvlText w:val="%1."/>
      <w:lvlJc w:val="left"/>
      <w:pPr>
        <w:ind w:left="720" w:hanging="360"/>
      </w:pPr>
    </w:lvl>
    <w:lvl w:ilvl="1" w:tplc="1750ADAE">
      <w:numFmt w:val="decimal"/>
      <w:lvlText w:val=""/>
      <w:lvlJc w:val="left"/>
    </w:lvl>
    <w:lvl w:ilvl="2" w:tplc="578C18B0">
      <w:numFmt w:val="decimal"/>
      <w:lvlText w:val=""/>
      <w:lvlJc w:val="left"/>
    </w:lvl>
    <w:lvl w:ilvl="3" w:tplc="8DB029A4">
      <w:numFmt w:val="decimal"/>
      <w:lvlText w:val=""/>
      <w:lvlJc w:val="left"/>
    </w:lvl>
    <w:lvl w:ilvl="4" w:tplc="D640E01E">
      <w:numFmt w:val="decimal"/>
      <w:lvlText w:val=""/>
      <w:lvlJc w:val="left"/>
    </w:lvl>
    <w:lvl w:ilvl="5" w:tplc="5B2C0252">
      <w:numFmt w:val="decimal"/>
      <w:lvlText w:val=""/>
      <w:lvlJc w:val="left"/>
    </w:lvl>
    <w:lvl w:ilvl="6" w:tplc="7DD289C6">
      <w:numFmt w:val="decimal"/>
      <w:lvlText w:val=""/>
      <w:lvlJc w:val="left"/>
    </w:lvl>
    <w:lvl w:ilvl="7" w:tplc="D7C67126">
      <w:numFmt w:val="decimal"/>
      <w:lvlText w:val=""/>
      <w:lvlJc w:val="left"/>
    </w:lvl>
    <w:lvl w:ilvl="8" w:tplc="560473F6">
      <w:numFmt w:val="decimal"/>
      <w:lvlText w:val=""/>
      <w:lvlJc w:val="left"/>
    </w:lvl>
  </w:abstractNum>
  <w:abstractNum w:abstractNumId="10" w15:restartNumberingAfterBreak="0">
    <w:nsid w:val="63091517"/>
    <w:multiLevelType w:val="hybridMultilevel"/>
    <w:tmpl w:val="01EE7CD2"/>
    <w:lvl w:ilvl="0" w:tplc="26DE7BA6">
      <w:start w:val="1"/>
      <w:numFmt w:val="decimal"/>
      <w:lvlText w:val="%1."/>
      <w:lvlJc w:val="left"/>
      <w:pPr>
        <w:ind w:left="720" w:hanging="360"/>
      </w:pPr>
    </w:lvl>
    <w:lvl w:ilvl="1" w:tplc="1750ADAE">
      <w:numFmt w:val="decimal"/>
      <w:lvlText w:val=""/>
      <w:lvlJc w:val="left"/>
    </w:lvl>
    <w:lvl w:ilvl="2" w:tplc="578C18B0">
      <w:numFmt w:val="decimal"/>
      <w:lvlText w:val=""/>
      <w:lvlJc w:val="left"/>
    </w:lvl>
    <w:lvl w:ilvl="3" w:tplc="8DB029A4">
      <w:numFmt w:val="decimal"/>
      <w:lvlText w:val=""/>
      <w:lvlJc w:val="left"/>
    </w:lvl>
    <w:lvl w:ilvl="4" w:tplc="D640E01E">
      <w:numFmt w:val="decimal"/>
      <w:lvlText w:val=""/>
      <w:lvlJc w:val="left"/>
    </w:lvl>
    <w:lvl w:ilvl="5" w:tplc="5B2C0252">
      <w:numFmt w:val="decimal"/>
      <w:lvlText w:val=""/>
      <w:lvlJc w:val="left"/>
    </w:lvl>
    <w:lvl w:ilvl="6" w:tplc="7DD289C6">
      <w:numFmt w:val="decimal"/>
      <w:lvlText w:val=""/>
      <w:lvlJc w:val="left"/>
    </w:lvl>
    <w:lvl w:ilvl="7" w:tplc="D7C67126">
      <w:numFmt w:val="decimal"/>
      <w:lvlText w:val=""/>
      <w:lvlJc w:val="left"/>
    </w:lvl>
    <w:lvl w:ilvl="8" w:tplc="560473F6">
      <w:numFmt w:val="decimal"/>
      <w:lvlText w:val=""/>
      <w:lvlJc w:val="left"/>
    </w:lvl>
  </w:abstractNum>
  <w:abstractNum w:abstractNumId="11" w15:restartNumberingAfterBreak="0">
    <w:nsid w:val="6C7763D4"/>
    <w:multiLevelType w:val="hybridMultilevel"/>
    <w:tmpl w:val="01EE7CD2"/>
    <w:lvl w:ilvl="0" w:tplc="26DE7BA6">
      <w:start w:val="1"/>
      <w:numFmt w:val="decimal"/>
      <w:lvlText w:val="%1."/>
      <w:lvlJc w:val="left"/>
      <w:pPr>
        <w:ind w:left="720" w:hanging="360"/>
      </w:pPr>
    </w:lvl>
    <w:lvl w:ilvl="1" w:tplc="1750ADAE">
      <w:numFmt w:val="decimal"/>
      <w:lvlText w:val=""/>
      <w:lvlJc w:val="left"/>
    </w:lvl>
    <w:lvl w:ilvl="2" w:tplc="578C18B0">
      <w:numFmt w:val="decimal"/>
      <w:lvlText w:val=""/>
      <w:lvlJc w:val="left"/>
    </w:lvl>
    <w:lvl w:ilvl="3" w:tplc="8DB029A4">
      <w:numFmt w:val="decimal"/>
      <w:lvlText w:val=""/>
      <w:lvlJc w:val="left"/>
    </w:lvl>
    <w:lvl w:ilvl="4" w:tplc="D640E01E">
      <w:numFmt w:val="decimal"/>
      <w:lvlText w:val=""/>
      <w:lvlJc w:val="left"/>
    </w:lvl>
    <w:lvl w:ilvl="5" w:tplc="5B2C0252">
      <w:numFmt w:val="decimal"/>
      <w:lvlText w:val=""/>
      <w:lvlJc w:val="left"/>
    </w:lvl>
    <w:lvl w:ilvl="6" w:tplc="7DD289C6">
      <w:numFmt w:val="decimal"/>
      <w:lvlText w:val=""/>
      <w:lvlJc w:val="left"/>
    </w:lvl>
    <w:lvl w:ilvl="7" w:tplc="D7C67126">
      <w:numFmt w:val="decimal"/>
      <w:lvlText w:val=""/>
      <w:lvlJc w:val="left"/>
    </w:lvl>
    <w:lvl w:ilvl="8" w:tplc="560473F6">
      <w:numFmt w:val="decimal"/>
      <w:lvlText w:val=""/>
      <w:lvlJc w:val="left"/>
    </w:lvl>
  </w:abstractNum>
  <w:abstractNum w:abstractNumId="12" w15:restartNumberingAfterBreak="0">
    <w:nsid w:val="6E766D51"/>
    <w:multiLevelType w:val="hybridMultilevel"/>
    <w:tmpl w:val="F6081376"/>
    <w:lvl w:ilvl="0" w:tplc="086A0D22">
      <w:start w:val="1"/>
      <w:numFmt w:val="bullet"/>
      <w:lvlText w:val="●"/>
      <w:lvlJc w:val="left"/>
      <w:pPr>
        <w:ind w:left="720" w:hanging="360"/>
      </w:pPr>
    </w:lvl>
    <w:lvl w:ilvl="1" w:tplc="1EE0F59E">
      <w:start w:val="1"/>
      <w:numFmt w:val="bullet"/>
      <w:lvlText w:val="○"/>
      <w:lvlJc w:val="left"/>
      <w:pPr>
        <w:ind w:left="1440" w:hanging="360"/>
      </w:pPr>
    </w:lvl>
    <w:lvl w:ilvl="2" w:tplc="4104BE52">
      <w:start w:val="1"/>
      <w:numFmt w:val="bullet"/>
      <w:lvlText w:val="■"/>
      <w:lvlJc w:val="left"/>
      <w:pPr>
        <w:ind w:left="2160" w:hanging="360"/>
      </w:pPr>
    </w:lvl>
    <w:lvl w:ilvl="3" w:tplc="D574709C">
      <w:start w:val="1"/>
      <w:numFmt w:val="bullet"/>
      <w:lvlText w:val="●"/>
      <w:lvlJc w:val="left"/>
      <w:pPr>
        <w:ind w:left="2880" w:hanging="360"/>
      </w:pPr>
    </w:lvl>
    <w:lvl w:ilvl="4" w:tplc="94BC7CD2">
      <w:start w:val="1"/>
      <w:numFmt w:val="bullet"/>
      <w:lvlText w:val="○"/>
      <w:lvlJc w:val="left"/>
      <w:pPr>
        <w:ind w:left="3600" w:hanging="360"/>
      </w:pPr>
    </w:lvl>
    <w:lvl w:ilvl="5" w:tplc="20EA2808">
      <w:start w:val="1"/>
      <w:numFmt w:val="bullet"/>
      <w:lvlText w:val="■"/>
      <w:lvlJc w:val="left"/>
      <w:pPr>
        <w:ind w:left="4320" w:hanging="360"/>
      </w:pPr>
    </w:lvl>
    <w:lvl w:ilvl="6" w:tplc="40DA7182">
      <w:start w:val="1"/>
      <w:numFmt w:val="bullet"/>
      <w:lvlText w:val="●"/>
      <w:lvlJc w:val="left"/>
      <w:pPr>
        <w:ind w:left="5040" w:hanging="360"/>
      </w:pPr>
    </w:lvl>
    <w:lvl w:ilvl="7" w:tplc="0BEA4BC0">
      <w:start w:val="1"/>
      <w:numFmt w:val="bullet"/>
      <w:lvlText w:val="●"/>
      <w:lvlJc w:val="left"/>
      <w:pPr>
        <w:ind w:left="5760" w:hanging="360"/>
      </w:pPr>
    </w:lvl>
    <w:lvl w:ilvl="8" w:tplc="9ADA22AC">
      <w:start w:val="1"/>
      <w:numFmt w:val="bullet"/>
      <w:lvlText w:val="●"/>
      <w:lvlJc w:val="left"/>
      <w:pPr>
        <w:ind w:left="6480" w:hanging="360"/>
      </w:pPr>
    </w:lvl>
  </w:abstractNum>
  <w:abstractNum w:abstractNumId="13" w15:restartNumberingAfterBreak="0">
    <w:nsid w:val="7ACD58B5"/>
    <w:multiLevelType w:val="hybridMultilevel"/>
    <w:tmpl w:val="01EE7CD2"/>
    <w:lvl w:ilvl="0" w:tplc="26DE7BA6">
      <w:start w:val="1"/>
      <w:numFmt w:val="decimal"/>
      <w:lvlText w:val="%1."/>
      <w:lvlJc w:val="left"/>
      <w:pPr>
        <w:ind w:left="720" w:hanging="360"/>
      </w:pPr>
    </w:lvl>
    <w:lvl w:ilvl="1" w:tplc="1750ADAE">
      <w:numFmt w:val="decimal"/>
      <w:lvlText w:val=""/>
      <w:lvlJc w:val="left"/>
    </w:lvl>
    <w:lvl w:ilvl="2" w:tplc="578C18B0">
      <w:numFmt w:val="decimal"/>
      <w:lvlText w:val=""/>
      <w:lvlJc w:val="left"/>
    </w:lvl>
    <w:lvl w:ilvl="3" w:tplc="8DB029A4">
      <w:numFmt w:val="decimal"/>
      <w:lvlText w:val=""/>
      <w:lvlJc w:val="left"/>
    </w:lvl>
    <w:lvl w:ilvl="4" w:tplc="D640E01E">
      <w:numFmt w:val="decimal"/>
      <w:lvlText w:val=""/>
      <w:lvlJc w:val="left"/>
    </w:lvl>
    <w:lvl w:ilvl="5" w:tplc="5B2C0252">
      <w:numFmt w:val="decimal"/>
      <w:lvlText w:val=""/>
      <w:lvlJc w:val="left"/>
    </w:lvl>
    <w:lvl w:ilvl="6" w:tplc="7DD289C6">
      <w:numFmt w:val="decimal"/>
      <w:lvlText w:val=""/>
      <w:lvlJc w:val="left"/>
    </w:lvl>
    <w:lvl w:ilvl="7" w:tplc="D7C67126">
      <w:numFmt w:val="decimal"/>
      <w:lvlText w:val=""/>
      <w:lvlJc w:val="left"/>
    </w:lvl>
    <w:lvl w:ilvl="8" w:tplc="560473F6">
      <w:numFmt w:val="decimal"/>
      <w:lvlText w:val=""/>
      <w:lvlJc w:val="left"/>
    </w:lvl>
  </w:abstractNum>
  <w:abstractNum w:abstractNumId="14" w15:restartNumberingAfterBreak="0">
    <w:nsid w:val="7F0B1AF1"/>
    <w:multiLevelType w:val="hybridMultilevel"/>
    <w:tmpl w:val="01EE7CD2"/>
    <w:lvl w:ilvl="0" w:tplc="26DE7BA6">
      <w:start w:val="1"/>
      <w:numFmt w:val="decimal"/>
      <w:lvlText w:val="%1."/>
      <w:lvlJc w:val="left"/>
      <w:pPr>
        <w:ind w:left="720" w:hanging="360"/>
      </w:pPr>
    </w:lvl>
    <w:lvl w:ilvl="1" w:tplc="1750ADAE">
      <w:numFmt w:val="decimal"/>
      <w:lvlText w:val=""/>
      <w:lvlJc w:val="left"/>
    </w:lvl>
    <w:lvl w:ilvl="2" w:tplc="578C18B0">
      <w:numFmt w:val="decimal"/>
      <w:lvlText w:val=""/>
      <w:lvlJc w:val="left"/>
    </w:lvl>
    <w:lvl w:ilvl="3" w:tplc="8DB029A4">
      <w:numFmt w:val="decimal"/>
      <w:lvlText w:val=""/>
      <w:lvlJc w:val="left"/>
    </w:lvl>
    <w:lvl w:ilvl="4" w:tplc="D640E01E">
      <w:numFmt w:val="decimal"/>
      <w:lvlText w:val=""/>
      <w:lvlJc w:val="left"/>
    </w:lvl>
    <w:lvl w:ilvl="5" w:tplc="5B2C0252">
      <w:numFmt w:val="decimal"/>
      <w:lvlText w:val=""/>
      <w:lvlJc w:val="left"/>
    </w:lvl>
    <w:lvl w:ilvl="6" w:tplc="7DD289C6">
      <w:numFmt w:val="decimal"/>
      <w:lvlText w:val=""/>
      <w:lvlJc w:val="left"/>
    </w:lvl>
    <w:lvl w:ilvl="7" w:tplc="D7C67126">
      <w:numFmt w:val="decimal"/>
      <w:lvlText w:val=""/>
      <w:lvlJc w:val="left"/>
    </w:lvl>
    <w:lvl w:ilvl="8" w:tplc="560473F6">
      <w:numFmt w:val="decimal"/>
      <w:lvlText w:val=""/>
      <w:lvlJc w:val="left"/>
    </w:lvl>
  </w:abstractNum>
  <w:num w:numId="1">
    <w:abstractNumId w:val="12"/>
    <w:lvlOverride w:ilvl="0">
      <w:startOverride w:val="1"/>
    </w:lvlOverride>
  </w:num>
  <w:num w:numId="2">
    <w:abstractNumId w:val="4"/>
    <w:lvlOverride w:ilvl="0">
      <w:startOverride w:val="1"/>
    </w:lvlOverride>
  </w:num>
  <w:num w:numId="3">
    <w:abstractNumId w:val="11"/>
    <w:lvlOverride w:ilvl="0">
      <w:startOverride w:val="1"/>
    </w:lvlOverride>
  </w:num>
  <w:num w:numId="4">
    <w:abstractNumId w:val="11"/>
  </w:num>
  <w:num w:numId="5">
    <w:abstractNumId w:val="5"/>
  </w:num>
  <w:num w:numId="6">
    <w:abstractNumId w:val="2"/>
  </w:num>
  <w:num w:numId="7">
    <w:abstractNumId w:val="1"/>
  </w:num>
  <w:num w:numId="8">
    <w:abstractNumId w:val="0"/>
  </w:num>
  <w:num w:numId="9">
    <w:abstractNumId w:val="10"/>
  </w:num>
  <w:num w:numId="10">
    <w:abstractNumId w:val="7"/>
  </w:num>
  <w:num w:numId="11">
    <w:abstractNumId w:val="14"/>
  </w:num>
  <w:num w:numId="12">
    <w:abstractNumId w:val="6"/>
  </w:num>
  <w:num w:numId="13">
    <w:abstractNumId w:val="8"/>
  </w:num>
  <w:num w:numId="14">
    <w:abstractNumId w:val="13"/>
  </w:num>
  <w:num w:numId="15">
    <w:abstractNumId w:val="9"/>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1DB"/>
    <w:rsid w:val="00391482"/>
    <w:rsid w:val="009A41DB"/>
    <w:rsid w:val="009D45E9"/>
    <w:rsid w:val="00AD04A3"/>
    <w:rsid w:val="00B151C8"/>
    <w:rsid w:val="00BB486A"/>
    <w:rsid w:val="00CA719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EF505B0C-D76A-44C2-9166-C0A85FA1A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qFormat/>
    <w:pPr>
      <w:spacing w:before="400" w:after="200"/>
      <w:outlineLvl w:val="0"/>
    </w:pPr>
    <w:rPr>
      <w:b/>
      <w:bCs/>
      <w:color w:val="1F3864"/>
      <w:sz w:val="32"/>
      <w:szCs w:val="32"/>
    </w:rPr>
  </w:style>
  <w:style w:type="paragraph" w:styleId="Heading2">
    <w:name w:val="heading 2"/>
    <w:qFormat/>
    <w:pPr>
      <w:spacing w:before="280" w:after="160"/>
      <w:outlineLvl w:val="1"/>
    </w:pPr>
    <w:rPr>
      <w:b/>
      <w:bCs/>
      <w:color w:val="145A32"/>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391482"/>
    <w:pPr>
      <w:tabs>
        <w:tab w:val="center" w:pos="4513"/>
        <w:tab w:val="right" w:pos="9026"/>
      </w:tabs>
    </w:pPr>
  </w:style>
  <w:style w:type="character" w:customStyle="1" w:styleId="HeaderChar">
    <w:name w:val="Header Char"/>
    <w:basedOn w:val="DefaultParagraphFont"/>
    <w:link w:val="Header"/>
    <w:uiPriority w:val="99"/>
    <w:rsid w:val="00391482"/>
  </w:style>
  <w:style w:type="paragraph" w:styleId="Footer">
    <w:name w:val="footer"/>
    <w:basedOn w:val="Normal"/>
    <w:link w:val="FooterChar"/>
    <w:uiPriority w:val="99"/>
    <w:unhideWhenUsed/>
    <w:rsid w:val="00391482"/>
    <w:pPr>
      <w:tabs>
        <w:tab w:val="center" w:pos="4513"/>
        <w:tab w:val="right" w:pos="9026"/>
      </w:tabs>
    </w:pPr>
  </w:style>
  <w:style w:type="character" w:customStyle="1" w:styleId="FooterChar">
    <w:name w:val="Footer Char"/>
    <w:basedOn w:val="DefaultParagraphFont"/>
    <w:link w:val="Footer"/>
    <w:uiPriority w:val="99"/>
    <w:rsid w:val="003914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3084</Words>
  <Characters>17582</Characters>
  <Application>Microsoft Office Word</Application>
  <DocSecurity>0</DocSecurity>
  <Lines>146</Lines>
  <Paragraphs>41</Paragraphs>
  <ScaleCrop>false</ScaleCrop>
  <Company/>
  <LinksUpToDate>false</LinksUpToDate>
  <CharactersWithSpaces>20625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user1</cp:lastModifiedBy>
  <cp:revision>6</cp:revision>
  <dcterms:created xsi:type="dcterms:W3CDTF">2026-06-09T01:17:00Z</dcterms:created>
  <dcterms:modified xsi:type="dcterms:W3CDTF">2026-06-09T05:05:00Z</dcterms:modified>
</cp:coreProperties>
</file>